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2A0D" w14:textId="77777777" w:rsidR="00953643" w:rsidRPr="00832B82" w:rsidRDefault="00953643">
      <w:pPr>
        <w:rPr>
          <w:rFonts w:asciiTheme="minorHAnsi" w:hAnsiTheme="minorHAnsi" w:cstheme="minorHAnsi"/>
          <w:sz w:val="20"/>
          <w:szCs w:val="20"/>
        </w:rPr>
      </w:pPr>
    </w:p>
    <w:tbl>
      <w:tblPr>
        <w:tblW w:w="1559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448"/>
        <w:gridCol w:w="3404"/>
        <w:gridCol w:w="1455"/>
        <w:gridCol w:w="2224"/>
        <w:gridCol w:w="2414"/>
        <w:gridCol w:w="2127"/>
      </w:tblGrid>
      <w:tr w:rsidR="002040D1" w:rsidRPr="00832B82" w14:paraId="0A29A580" w14:textId="77777777" w:rsidTr="00FF2C95">
        <w:tc>
          <w:tcPr>
            <w:tcW w:w="2522" w:type="dxa"/>
            <w:tcBorders>
              <w:top w:val="nil"/>
              <w:left w:val="nil"/>
              <w:bottom w:val="nil"/>
              <w:right w:val="nil"/>
            </w:tcBorders>
            <w:shd w:val="clear" w:color="auto" w:fill="auto"/>
          </w:tcPr>
          <w:p w14:paraId="3E2E1029" w14:textId="20113008" w:rsidR="00157991" w:rsidRPr="00832B82" w:rsidRDefault="00157991" w:rsidP="00B52AC4">
            <w:pPr>
              <w:pStyle w:val="Title"/>
              <w:jc w:val="both"/>
              <w:rPr>
                <w:rFonts w:asciiTheme="minorHAnsi" w:hAnsiTheme="minorHAnsi" w:cstheme="minorHAnsi"/>
                <w:b/>
                <w:sz w:val="20"/>
              </w:rPr>
            </w:pPr>
          </w:p>
        </w:tc>
        <w:tc>
          <w:tcPr>
            <w:tcW w:w="4852" w:type="dxa"/>
            <w:gridSpan w:val="2"/>
            <w:tcBorders>
              <w:top w:val="nil"/>
              <w:left w:val="nil"/>
              <w:bottom w:val="nil"/>
              <w:right w:val="nil"/>
            </w:tcBorders>
            <w:shd w:val="clear" w:color="auto" w:fill="auto"/>
          </w:tcPr>
          <w:p w14:paraId="082EC7B2" w14:textId="4C8F0EAB" w:rsidR="00CA6255" w:rsidRPr="00CA3AF6" w:rsidRDefault="00F3247F" w:rsidP="00505DE3">
            <w:pPr>
              <w:pStyle w:val="Title"/>
              <w:jc w:val="both"/>
              <w:rPr>
                <w:rFonts w:asciiTheme="minorHAnsi" w:hAnsiTheme="minorHAnsi" w:cstheme="minorHAnsi"/>
                <w:sz w:val="20"/>
              </w:rPr>
            </w:pPr>
            <w:r>
              <w:rPr>
                <w:rFonts w:asciiTheme="minorHAnsi" w:hAnsiTheme="minorHAnsi" w:cstheme="minorHAnsi"/>
                <w:sz w:val="20"/>
              </w:rPr>
              <w:t xml:space="preserve">programme </w:t>
            </w:r>
            <w:r w:rsidR="003D5334" w:rsidRPr="00CA3AF6">
              <w:rPr>
                <w:rFonts w:asciiTheme="minorHAnsi" w:hAnsiTheme="minorHAnsi" w:cstheme="minorHAnsi"/>
                <w:sz w:val="20"/>
              </w:rPr>
              <w:t>MAnager</w:t>
            </w:r>
          </w:p>
          <w:p w14:paraId="078F5241" w14:textId="2B21586C" w:rsidR="009313C3" w:rsidRPr="00832B82" w:rsidRDefault="00276ED8" w:rsidP="00505DE3">
            <w:pPr>
              <w:pStyle w:val="Title"/>
              <w:jc w:val="both"/>
              <w:rPr>
                <w:rFonts w:asciiTheme="minorHAnsi" w:hAnsiTheme="minorHAnsi" w:cstheme="minorHAnsi"/>
                <w:sz w:val="20"/>
              </w:rPr>
            </w:pPr>
            <w:r w:rsidRPr="00832B82">
              <w:rPr>
                <w:rFonts w:asciiTheme="minorHAnsi" w:hAnsiTheme="minorHAnsi" w:cstheme="minorHAnsi"/>
                <w:sz w:val="20"/>
              </w:rPr>
              <w:t xml:space="preserve">Salary and Benefits </w:t>
            </w:r>
            <w:r w:rsidR="00BB32A4">
              <w:rPr>
                <w:rFonts w:asciiTheme="minorHAnsi" w:hAnsiTheme="minorHAnsi" w:cstheme="minorHAnsi"/>
                <w:sz w:val="20"/>
              </w:rPr>
              <w:t>–</w:t>
            </w:r>
            <w:r w:rsidRPr="00832B82">
              <w:rPr>
                <w:rFonts w:asciiTheme="minorHAnsi" w:hAnsiTheme="minorHAnsi" w:cstheme="minorHAnsi"/>
                <w:sz w:val="20"/>
              </w:rPr>
              <w:t xml:space="preserve"> </w:t>
            </w:r>
            <w:r w:rsidR="009C19C0">
              <w:rPr>
                <w:rFonts w:asciiTheme="minorHAnsi" w:hAnsiTheme="minorHAnsi" w:cstheme="minorHAnsi"/>
                <w:sz w:val="20"/>
              </w:rPr>
              <w:t>Competitive</w:t>
            </w:r>
            <w:r w:rsidR="000F1DCA">
              <w:rPr>
                <w:rFonts w:asciiTheme="minorHAnsi" w:hAnsiTheme="minorHAnsi" w:cstheme="minorHAnsi"/>
                <w:sz w:val="20"/>
              </w:rPr>
              <w:t xml:space="preserve"> c. £60,000 plus</w:t>
            </w:r>
          </w:p>
          <w:p w14:paraId="05AFA021" w14:textId="006AE108" w:rsidR="00505DE3" w:rsidRPr="002C2F28" w:rsidRDefault="00276ED8" w:rsidP="00505DE3">
            <w:pPr>
              <w:pStyle w:val="Title"/>
              <w:jc w:val="both"/>
              <w:rPr>
                <w:rFonts w:asciiTheme="minorHAnsi" w:hAnsiTheme="minorHAnsi" w:cstheme="minorHAnsi"/>
                <w:sz w:val="20"/>
              </w:rPr>
            </w:pPr>
            <w:r w:rsidRPr="00832B82">
              <w:rPr>
                <w:rFonts w:asciiTheme="minorHAnsi" w:hAnsiTheme="minorHAnsi" w:cstheme="minorHAnsi"/>
                <w:sz w:val="20"/>
              </w:rPr>
              <w:t xml:space="preserve">Pension: </w:t>
            </w:r>
            <w:r w:rsidR="003D5334">
              <w:rPr>
                <w:rFonts w:asciiTheme="minorHAnsi" w:hAnsiTheme="minorHAnsi" w:cstheme="minorHAnsi"/>
                <w:sz w:val="20"/>
              </w:rPr>
              <w:t>LGPS Defined Benefit</w:t>
            </w:r>
            <w:r w:rsidR="007F1374">
              <w:rPr>
                <w:rFonts w:asciiTheme="minorHAnsi" w:hAnsiTheme="minorHAnsi" w:cstheme="minorHAnsi"/>
                <w:sz w:val="20"/>
              </w:rPr>
              <w:t xml:space="preserve"> scheme 20%</w:t>
            </w:r>
          </w:p>
        </w:tc>
        <w:tc>
          <w:tcPr>
            <w:tcW w:w="3679" w:type="dxa"/>
            <w:gridSpan w:val="2"/>
            <w:tcBorders>
              <w:top w:val="nil"/>
              <w:left w:val="nil"/>
              <w:bottom w:val="nil"/>
              <w:right w:val="nil"/>
            </w:tcBorders>
            <w:shd w:val="clear" w:color="auto" w:fill="auto"/>
          </w:tcPr>
          <w:p w14:paraId="3D9EC8C3" w14:textId="6720D903" w:rsidR="002040D1" w:rsidRPr="00832B82" w:rsidRDefault="002040D1" w:rsidP="00B52AC4">
            <w:pPr>
              <w:pStyle w:val="Title"/>
              <w:jc w:val="both"/>
              <w:rPr>
                <w:rFonts w:asciiTheme="minorHAnsi" w:hAnsiTheme="minorHAnsi" w:cstheme="minorHAnsi"/>
                <w:b/>
                <w:sz w:val="20"/>
              </w:rPr>
            </w:pPr>
          </w:p>
        </w:tc>
        <w:tc>
          <w:tcPr>
            <w:tcW w:w="4541" w:type="dxa"/>
            <w:gridSpan w:val="2"/>
            <w:tcBorders>
              <w:top w:val="nil"/>
              <w:left w:val="nil"/>
              <w:bottom w:val="nil"/>
              <w:right w:val="nil"/>
            </w:tcBorders>
            <w:shd w:val="clear" w:color="auto" w:fill="auto"/>
          </w:tcPr>
          <w:p w14:paraId="0F88B237" w14:textId="63E7BEC9" w:rsidR="002040D1" w:rsidRPr="00832B82" w:rsidRDefault="00AE2284" w:rsidP="00187133">
            <w:pPr>
              <w:pStyle w:val="Title"/>
              <w:jc w:val="left"/>
              <w:rPr>
                <w:rFonts w:asciiTheme="minorHAnsi" w:hAnsiTheme="minorHAnsi" w:cstheme="minorHAnsi"/>
                <w:b/>
                <w:sz w:val="20"/>
              </w:rPr>
            </w:pPr>
            <w:r>
              <w:rPr>
                <w:rFonts w:asciiTheme="minorHAnsi" w:hAnsiTheme="minorHAnsi" w:cstheme="minorHAnsi"/>
                <w:b/>
                <w:sz w:val="20"/>
              </w:rPr>
              <w:t>Date</w:t>
            </w:r>
            <w:r w:rsidR="00884DCA" w:rsidRPr="00832B82">
              <w:rPr>
                <w:rFonts w:asciiTheme="minorHAnsi" w:hAnsiTheme="minorHAnsi" w:cstheme="minorHAnsi"/>
                <w:b/>
                <w:sz w:val="20"/>
              </w:rPr>
              <w:t xml:space="preserve">: </w:t>
            </w:r>
            <w:r w:rsidR="00CA6255" w:rsidRPr="00832B82">
              <w:rPr>
                <w:rFonts w:asciiTheme="minorHAnsi" w:hAnsiTheme="minorHAnsi" w:cstheme="minorHAnsi"/>
                <w:b/>
                <w:sz w:val="20"/>
              </w:rPr>
              <w:t xml:space="preserve">  </w:t>
            </w:r>
            <w:r w:rsidR="00F3247F" w:rsidRPr="00F3247F">
              <w:rPr>
                <w:rFonts w:asciiTheme="minorHAnsi" w:hAnsiTheme="minorHAnsi" w:cstheme="minorHAnsi"/>
                <w:sz w:val="20"/>
              </w:rPr>
              <w:t>april</w:t>
            </w:r>
            <w:r w:rsidR="00CA3AF6" w:rsidRPr="00CA3AF6">
              <w:rPr>
                <w:rFonts w:asciiTheme="minorHAnsi" w:hAnsiTheme="minorHAnsi" w:cstheme="minorHAnsi"/>
                <w:sz w:val="20"/>
              </w:rPr>
              <w:t xml:space="preserve"> 2019</w:t>
            </w:r>
          </w:p>
        </w:tc>
      </w:tr>
      <w:tr w:rsidR="002040D1" w:rsidRPr="00832B82" w14:paraId="065E3BAE" w14:textId="77777777" w:rsidTr="00FF2C95">
        <w:tc>
          <w:tcPr>
            <w:tcW w:w="2522" w:type="dxa"/>
            <w:tcBorders>
              <w:top w:val="nil"/>
              <w:left w:val="nil"/>
              <w:bottom w:val="nil"/>
              <w:right w:val="nil"/>
            </w:tcBorders>
            <w:shd w:val="clear" w:color="auto" w:fill="auto"/>
          </w:tcPr>
          <w:p w14:paraId="7ABED7D8" w14:textId="77777777" w:rsidR="002040D1" w:rsidRPr="00832B82" w:rsidRDefault="002040D1" w:rsidP="00B52AC4">
            <w:pPr>
              <w:pStyle w:val="Title"/>
              <w:jc w:val="both"/>
              <w:rPr>
                <w:rFonts w:asciiTheme="minorHAnsi" w:hAnsiTheme="minorHAnsi" w:cstheme="minorHAnsi"/>
                <w:b/>
                <w:sz w:val="20"/>
              </w:rPr>
            </w:pPr>
          </w:p>
        </w:tc>
        <w:tc>
          <w:tcPr>
            <w:tcW w:w="4852" w:type="dxa"/>
            <w:gridSpan w:val="2"/>
            <w:tcBorders>
              <w:top w:val="nil"/>
              <w:left w:val="nil"/>
              <w:bottom w:val="nil"/>
              <w:right w:val="nil"/>
            </w:tcBorders>
            <w:shd w:val="clear" w:color="auto" w:fill="auto"/>
          </w:tcPr>
          <w:p w14:paraId="066B6A17" w14:textId="77777777" w:rsidR="002040D1" w:rsidRPr="00832B82" w:rsidRDefault="002040D1" w:rsidP="00B52AC4">
            <w:pPr>
              <w:pStyle w:val="Title"/>
              <w:jc w:val="both"/>
              <w:rPr>
                <w:rFonts w:asciiTheme="minorHAnsi" w:hAnsiTheme="minorHAnsi" w:cstheme="minorHAnsi"/>
                <w:b/>
                <w:sz w:val="20"/>
              </w:rPr>
            </w:pPr>
          </w:p>
        </w:tc>
        <w:tc>
          <w:tcPr>
            <w:tcW w:w="3679" w:type="dxa"/>
            <w:gridSpan w:val="2"/>
            <w:tcBorders>
              <w:top w:val="nil"/>
              <w:left w:val="nil"/>
              <w:bottom w:val="nil"/>
              <w:right w:val="nil"/>
            </w:tcBorders>
            <w:shd w:val="clear" w:color="auto" w:fill="auto"/>
          </w:tcPr>
          <w:p w14:paraId="61D1A821" w14:textId="5435B283" w:rsidR="002040D1" w:rsidRPr="00832B82" w:rsidRDefault="002040D1" w:rsidP="00B52AC4">
            <w:pPr>
              <w:pStyle w:val="Title"/>
              <w:jc w:val="both"/>
              <w:rPr>
                <w:rFonts w:asciiTheme="minorHAnsi" w:hAnsiTheme="minorHAnsi" w:cstheme="minorHAnsi"/>
                <w:b/>
                <w:sz w:val="20"/>
              </w:rPr>
            </w:pPr>
          </w:p>
        </w:tc>
        <w:tc>
          <w:tcPr>
            <w:tcW w:w="4541" w:type="dxa"/>
            <w:gridSpan w:val="2"/>
            <w:tcBorders>
              <w:top w:val="nil"/>
              <w:left w:val="nil"/>
              <w:bottom w:val="nil"/>
              <w:right w:val="nil"/>
            </w:tcBorders>
            <w:shd w:val="clear" w:color="auto" w:fill="auto"/>
          </w:tcPr>
          <w:p w14:paraId="432BE789" w14:textId="77777777" w:rsidR="002040D1" w:rsidRPr="00832B82" w:rsidRDefault="002040D1" w:rsidP="00B52AC4">
            <w:pPr>
              <w:pStyle w:val="Title"/>
              <w:jc w:val="both"/>
              <w:rPr>
                <w:rFonts w:asciiTheme="minorHAnsi" w:hAnsiTheme="minorHAnsi" w:cstheme="minorHAnsi"/>
                <w:b/>
                <w:sz w:val="20"/>
              </w:rPr>
            </w:pPr>
          </w:p>
        </w:tc>
      </w:tr>
      <w:tr w:rsidR="002040D1" w:rsidRPr="00832B82" w14:paraId="46AC6092" w14:textId="77777777" w:rsidTr="00B23AAD">
        <w:tc>
          <w:tcPr>
            <w:tcW w:w="3970" w:type="dxa"/>
            <w:gridSpan w:val="2"/>
            <w:shd w:val="clear" w:color="auto" w:fill="C2D69B" w:themeFill="accent3" w:themeFillTint="99"/>
          </w:tcPr>
          <w:p w14:paraId="68242B92" w14:textId="77777777" w:rsidR="002040D1" w:rsidRPr="00832B82" w:rsidRDefault="002040D1" w:rsidP="00A21B5D">
            <w:pPr>
              <w:rPr>
                <w:rFonts w:asciiTheme="minorHAnsi" w:hAnsiTheme="minorHAnsi" w:cstheme="minorHAnsi"/>
                <w:b/>
                <w:sz w:val="20"/>
                <w:szCs w:val="20"/>
              </w:rPr>
            </w:pPr>
            <w:r w:rsidRPr="00832B82">
              <w:rPr>
                <w:rFonts w:asciiTheme="minorHAnsi" w:hAnsiTheme="minorHAnsi" w:cstheme="minorHAnsi"/>
                <w:b/>
                <w:sz w:val="20"/>
                <w:szCs w:val="20"/>
              </w:rPr>
              <w:t>Role</w:t>
            </w:r>
          </w:p>
        </w:tc>
        <w:tc>
          <w:tcPr>
            <w:tcW w:w="4859" w:type="dxa"/>
            <w:gridSpan w:val="2"/>
            <w:shd w:val="clear" w:color="auto" w:fill="C2D69B" w:themeFill="accent3" w:themeFillTint="99"/>
          </w:tcPr>
          <w:p w14:paraId="4EA86411" w14:textId="5086D2CC" w:rsidR="002040D1" w:rsidRPr="00832B82" w:rsidRDefault="00064616" w:rsidP="00A21B5D">
            <w:pPr>
              <w:rPr>
                <w:rFonts w:asciiTheme="minorHAnsi" w:hAnsiTheme="minorHAnsi" w:cstheme="minorHAnsi"/>
                <w:b/>
                <w:sz w:val="20"/>
                <w:szCs w:val="20"/>
              </w:rPr>
            </w:pPr>
            <w:r>
              <w:rPr>
                <w:rFonts w:asciiTheme="minorHAnsi" w:hAnsiTheme="minorHAnsi" w:cstheme="minorHAnsi"/>
                <w:b/>
                <w:sz w:val="20"/>
                <w:szCs w:val="20"/>
              </w:rPr>
              <w:t>Job Specification</w:t>
            </w:r>
          </w:p>
        </w:tc>
        <w:tc>
          <w:tcPr>
            <w:tcW w:w="4638" w:type="dxa"/>
            <w:gridSpan w:val="2"/>
            <w:shd w:val="clear" w:color="auto" w:fill="C2D69B" w:themeFill="accent3" w:themeFillTint="99"/>
          </w:tcPr>
          <w:p w14:paraId="2D13CCD3" w14:textId="17EFC3CD" w:rsidR="002040D1" w:rsidRPr="00832B82" w:rsidRDefault="00064616" w:rsidP="00A21B5D">
            <w:pPr>
              <w:rPr>
                <w:rFonts w:asciiTheme="minorHAnsi" w:hAnsiTheme="minorHAnsi" w:cstheme="minorHAnsi"/>
                <w:b/>
                <w:sz w:val="20"/>
                <w:szCs w:val="20"/>
              </w:rPr>
            </w:pPr>
            <w:r>
              <w:rPr>
                <w:rFonts w:asciiTheme="minorHAnsi" w:hAnsiTheme="minorHAnsi" w:cstheme="minorHAnsi"/>
                <w:b/>
                <w:sz w:val="20"/>
                <w:szCs w:val="20"/>
              </w:rPr>
              <w:t>Person Specification</w:t>
            </w:r>
          </w:p>
        </w:tc>
        <w:tc>
          <w:tcPr>
            <w:tcW w:w="2127" w:type="dxa"/>
            <w:shd w:val="clear" w:color="auto" w:fill="C2D69B" w:themeFill="accent3" w:themeFillTint="99"/>
          </w:tcPr>
          <w:p w14:paraId="6BA57CA9" w14:textId="1F2890C1" w:rsidR="002040D1" w:rsidRPr="00832B82" w:rsidRDefault="000A0D97" w:rsidP="00A21B5D">
            <w:pPr>
              <w:rPr>
                <w:rFonts w:asciiTheme="minorHAnsi" w:hAnsiTheme="minorHAnsi" w:cstheme="minorHAnsi"/>
                <w:b/>
                <w:sz w:val="20"/>
                <w:szCs w:val="20"/>
              </w:rPr>
            </w:pPr>
            <w:r>
              <w:rPr>
                <w:rFonts w:asciiTheme="minorHAnsi" w:hAnsiTheme="minorHAnsi" w:cstheme="minorHAnsi"/>
                <w:b/>
                <w:sz w:val="20"/>
                <w:szCs w:val="20"/>
              </w:rPr>
              <w:t xml:space="preserve">LGPS Central Limited </w:t>
            </w:r>
            <w:r w:rsidR="00F21545" w:rsidRPr="00832B82">
              <w:rPr>
                <w:rFonts w:asciiTheme="minorHAnsi" w:hAnsiTheme="minorHAnsi" w:cstheme="minorHAnsi"/>
                <w:b/>
                <w:sz w:val="20"/>
                <w:szCs w:val="20"/>
              </w:rPr>
              <w:t>Values and Behaviours</w:t>
            </w:r>
          </w:p>
        </w:tc>
      </w:tr>
      <w:tr w:rsidR="00966F24" w:rsidRPr="00832B82" w14:paraId="3C33A09E" w14:textId="77777777" w:rsidTr="00B23AAD">
        <w:tc>
          <w:tcPr>
            <w:tcW w:w="3970" w:type="dxa"/>
            <w:gridSpan w:val="2"/>
            <w:shd w:val="clear" w:color="auto" w:fill="auto"/>
          </w:tcPr>
          <w:p w14:paraId="33461C25" w14:textId="5BD81F97" w:rsidR="00DF0434" w:rsidRPr="005A39B1" w:rsidRDefault="00DF0434" w:rsidP="00445355">
            <w:pPr>
              <w:rPr>
                <w:rFonts w:ascii="Calibri" w:hAnsi="Calibri" w:cs="Calibri"/>
                <w:color w:val="000000" w:themeColor="text1"/>
                <w:sz w:val="22"/>
                <w:szCs w:val="22"/>
              </w:rPr>
            </w:pPr>
          </w:p>
          <w:p w14:paraId="0D40BEF9" w14:textId="1BBF8686" w:rsidR="00D7728C" w:rsidRPr="005A39B1" w:rsidRDefault="00D91FE6" w:rsidP="00445355">
            <w:pPr>
              <w:rPr>
                <w:rFonts w:ascii="Calibri" w:hAnsi="Calibri" w:cs="Calibri"/>
                <w:i/>
                <w:color w:val="000000" w:themeColor="text1"/>
                <w:sz w:val="22"/>
                <w:szCs w:val="22"/>
                <w:u w:val="single"/>
              </w:rPr>
            </w:pPr>
            <w:r w:rsidRPr="005A39B1">
              <w:rPr>
                <w:rFonts w:ascii="Calibri" w:hAnsi="Calibri" w:cs="Calibri"/>
                <w:i/>
                <w:color w:val="000000" w:themeColor="text1"/>
                <w:sz w:val="22"/>
                <w:szCs w:val="22"/>
                <w:u w:val="single"/>
              </w:rPr>
              <w:t>Overview</w:t>
            </w:r>
          </w:p>
          <w:p w14:paraId="5E30EFC5" w14:textId="77777777" w:rsidR="00D7728C" w:rsidRPr="005A39B1" w:rsidRDefault="00D7728C" w:rsidP="00445355">
            <w:pPr>
              <w:rPr>
                <w:rFonts w:ascii="Calibri" w:hAnsi="Calibri" w:cs="Calibri"/>
                <w:color w:val="000000" w:themeColor="text1"/>
                <w:sz w:val="22"/>
                <w:szCs w:val="22"/>
              </w:rPr>
            </w:pPr>
          </w:p>
          <w:p w14:paraId="5B48A309" w14:textId="6803EACA" w:rsidR="00F3247F" w:rsidRPr="005A39B1" w:rsidRDefault="00966F24" w:rsidP="00445355">
            <w:pPr>
              <w:rPr>
                <w:rFonts w:ascii="Calibri" w:hAnsi="Calibri" w:cs="Calibri"/>
                <w:color w:val="000000" w:themeColor="text1"/>
                <w:sz w:val="22"/>
                <w:szCs w:val="22"/>
              </w:rPr>
            </w:pPr>
            <w:r w:rsidRPr="005A39B1">
              <w:rPr>
                <w:rFonts w:ascii="Calibri" w:hAnsi="Calibri" w:cs="Calibri"/>
                <w:color w:val="000000" w:themeColor="text1"/>
                <w:sz w:val="22"/>
                <w:szCs w:val="22"/>
              </w:rPr>
              <w:t>Based in the Midlands (Wolverhampton),</w:t>
            </w:r>
            <w:r w:rsidR="000442C1" w:rsidRPr="005A39B1">
              <w:rPr>
                <w:rFonts w:ascii="Calibri" w:hAnsi="Calibri" w:cs="Calibri"/>
                <w:color w:val="000000" w:themeColor="text1"/>
                <w:sz w:val="22"/>
                <w:szCs w:val="22"/>
              </w:rPr>
              <w:t xml:space="preserve"> an experienced </w:t>
            </w:r>
            <w:r w:rsidR="00F3247F" w:rsidRPr="005A39B1">
              <w:rPr>
                <w:rFonts w:ascii="Calibri" w:hAnsi="Calibri" w:cs="Calibri"/>
                <w:color w:val="000000" w:themeColor="text1"/>
                <w:sz w:val="22"/>
                <w:szCs w:val="22"/>
              </w:rPr>
              <w:t>Programme</w:t>
            </w:r>
            <w:r w:rsidR="00FA269D" w:rsidRPr="005A39B1">
              <w:rPr>
                <w:rFonts w:ascii="Calibri" w:hAnsi="Calibri" w:cs="Calibri"/>
                <w:color w:val="000000" w:themeColor="text1"/>
                <w:sz w:val="22"/>
                <w:szCs w:val="22"/>
              </w:rPr>
              <w:t xml:space="preserve"> Manager will be a key hire </w:t>
            </w:r>
            <w:r w:rsidR="00FD0ACC">
              <w:rPr>
                <w:rFonts w:ascii="Calibri" w:hAnsi="Calibri" w:cs="Calibri"/>
                <w:color w:val="000000" w:themeColor="text1"/>
                <w:sz w:val="22"/>
                <w:szCs w:val="22"/>
              </w:rPr>
              <w:t>for</w:t>
            </w:r>
            <w:r w:rsidR="00FA269D" w:rsidRPr="005A39B1">
              <w:rPr>
                <w:rFonts w:ascii="Calibri" w:hAnsi="Calibri" w:cs="Calibri"/>
                <w:color w:val="000000" w:themeColor="text1"/>
                <w:sz w:val="22"/>
                <w:szCs w:val="22"/>
              </w:rPr>
              <w:t xml:space="preserve"> LGPS</w:t>
            </w:r>
            <w:r w:rsidR="00705EB5">
              <w:rPr>
                <w:rFonts w:ascii="Calibri" w:hAnsi="Calibri" w:cs="Calibri"/>
                <w:color w:val="000000" w:themeColor="text1"/>
                <w:sz w:val="22"/>
                <w:szCs w:val="22"/>
              </w:rPr>
              <w:t xml:space="preserve"> Central Limited.</w:t>
            </w:r>
          </w:p>
          <w:p w14:paraId="77B3FD1A" w14:textId="77777777" w:rsidR="00F3247F" w:rsidRPr="005A39B1" w:rsidRDefault="00F3247F" w:rsidP="00445355">
            <w:pPr>
              <w:rPr>
                <w:rFonts w:ascii="Calibri" w:hAnsi="Calibri" w:cs="Calibri"/>
                <w:color w:val="000000" w:themeColor="text1"/>
                <w:sz w:val="22"/>
                <w:szCs w:val="22"/>
              </w:rPr>
            </w:pPr>
          </w:p>
          <w:p w14:paraId="22436835" w14:textId="7E1B08C7" w:rsidR="0082103F" w:rsidRPr="005A39B1" w:rsidRDefault="00F3247F" w:rsidP="00445355">
            <w:pPr>
              <w:rPr>
                <w:rFonts w:ascii="Calibri" w:hAnsi="Calibri" w:cs="Calibri"/>
                <w:color w:val="000000" w:themeColor="text1"/>
                <w:sz w:val="22"/>
                <w:szCs w:val="22"/>
              </w:rPr>
            </w:pPr>
            <w:r w:rsidRPr="00DF5A37">
              <w:rPr>
                <w:rFonts w:ascii="Calibri" w:hAnsi="Calibri" w:cs="Calibri"/>
                <w:color w:val="000000" w:themeColor="text1"/>
                <w:sz w:val="22"/>
                <w:szCs w:val="22"/>
              </w:rPr>
              <w:t>T</w:t>
            </w:r>
            <w:r w:rsidR="00C30FB3" w:rsidRPr="00DF5A37">
              <w:rPr>
                <w:rFonts w:ascii="Calibri" w:hAnsi="Calibri" w:cs="Calibri"/>
                <w:color w:val="000000" w:themeColor="text1"/>
                <w:sz w:val="22"/>
                <w:szCs w:val="22"/>
              </w:rPr>
              <w:t>he</w:t>
            </w:r>
            <w:r w:rsidRPr="00DF5A37">
              <w:rPr>
                <w:rFonts w:ascii="Calibri" w:hAnsi="Calibri" w:cs="Calibri"/>
                <w:color w:val="000000" w:themeColor="text1"/>
                <w:sz w:val="22"/>
                <w:szCs w:val="22"/>
              </w:rPr>
              <w:t xml:space="preserve"> </w:t>
            </w:r>
            <w:r w:rsidR="00B1655E" w:rsidRPr="00DF5A37">
              <w:rPr>
                <w:rFonts w:ascii="Calibri" w:hAnsi="Calibri" w:cs="Calibri"/>
                <w:color w:val="000000" w:themeColor="text1"/>
                <w:sz w:val="22"/>
                <w:szCs w:val="22"/>
              </w:rPr>
              <w:t>P</w:t>
            </w:r>
            <w:r w:rsidRPr="00DF5A37">
              <w:rPr>
                <w:rFonts w:ascii="Calibri" w:hAnsi="Calibri" w:cs="Calibri"/>
                <w:color w:val="000000" w:themeColor="text1"/>
                <w:sz w:val="22"/>
                <w:szCs w:val="22"/>
              </w:rPr>
              <w:t>rogramme</w:t>
            </w:r>
            <w:r w:rsidR="00C30FB3" w:rsidRPr="00DF5A37">
              <w:rPr>
                <w:rFonts w:ascii="Calibri" w:hAnsi="Calibri" w:cs="Calibri"/>
                <w:color w:val="000000" w:themeColor="text1"/>
                <w:sz w:val="22"/>
                <w:szCs w:val="22"/>
              </w:rPr>
              <w:t xml:space="preserve"> Manager will have </w:t>
            </w:r>
            <w:r w:rsidR="007B4769" w:rsidRPr="00DF5A37">
              <w:rPr>
                <w:rFonts w:ascii="Calibri" w:hAnsi="Calibri" w:cs="Calibri"/>
                <w:color w:val="000000" w:themeColor="text1"/>
                <w:sz w:val="22"/>
                <w:szCs w:val="22"/>
              </w:rPr>
              <w:t>responsibility for the design and delivery of a</w:t>
            </w:r>
            <w:r w:rsidRPr="00DF5A37">
              <w:rPr>
                <w:rFonts w:ascii="Calibri" w:hAnsi="Calibri" w:cs="Calibri"/>
                <w:color w:val="000000" w:themeColor="text1"/>
                <w:sz w:val="22"/>
                <w:szCs w:val="22"/>
              </w:rPr>
              <w:t xml:space="preserve"> Programme</w:t>
            </w:r>
            <w:r w:rsidR="007B4769" w:rsidRPr="00DF5A37">
              <w:rPr>
                <w:rFonts w:ascii="Calibri" w:hAnsi="Calibri" w:cs="Calibri"/>
                <w:color w:val="000000" w:themeColor="text1"/>
                <w:sz w:val="22"/>
                <w:szCs w:val="22"/>
              </w:rPr>
              <w:t xml:space="preserve"> Plan</w:t>
            </w:r>
            <w:r w:rsidR="00543E05" w:rsidRPr="00DF5A37">
              <w:rPr>
                <w:rFonts w:ascii="Calibri" w:hAnsi="Calibri" w:cs="Calibri"/>
                <w:color w:val="000000" w:themeColor="text1"/>
                <w:sz w:val="22"/>
                <w:szCs w:val="22"/>
              </w:rPr>
              <w:t xml:space="preserve"> </w:t>
            </w:r>
            <w:r w:rsidR="00BC3B2B" w:rsidRPr="00DF5A37">
              <w:rPr>
                <w:rFonts w:ascii="Calibri" w:hAnsi="Calibri" w:cs="Calibri"/>
                <w:color w:val="000000" w:themeColor="text1"/>
                <w:sz w:val="22"/>
                <w:szCs w:val="22"/>
              </w:rPr>
              <w:t>that</w:t>
            </w:r>
            <w:r w:rsidR="00543E05" w:rsidRPr="00DF5A37">
              <w:rPr>
                <w:rFonts w:ascii="Calibri" w:hAnsi="Calibri" w:cs="Calibri"/>
                <w:color w:val="000000" w:themeColor="text1"/>
                <w:sz w:val="22"/>
                <w:szCs w:val="22"/>
              </w:rPr>
              <w:t xml:space="preserve"> supports the Company’s investment objectives and </w:t>
            </w:r>
            <w:r w:rsidR="0082103F" w:rsidRPr="00DF5A37">
              <w:rPr>
                <w:rFonts w:ascii="Calibri" w:hAnsi="Calibri" w:cs="Calibri"/>
                <w:color w:val="000000" w:themeColor="text1"/>
                <w:sz w:val="22"/>
                <w:szCs w:val="22"/>
              </w:rPr>
              <w:t>delivers for our partner funds.</w:t>
            </w:r>
            <w:r w:rsidR="00705EB5">
              <w:rPr>
                <w:rFonts w:ascii="Calibri" w:hAnsi="Calibri" w:cs="Calibri"/>
                <w:color w:val="000000" w:themeColor="text1"/>
                <w:sz w:val="22"/>
                <w:szCs w:val="22"/>
              </w:rPr>
              <w:t xml:space="preserve"> </w:t>
            </w:r>
          </w:p>
          <w:p w14:paraId="182AC05B" w14:textId="3B22278B" w:rsidR="00334A18" w:rsidRPr="005A39B1" w:rsidRDefault="00334A18" w:rsidP="00445355">
            <w:pPr>
              <w:rPr>
                <w:rFonts w:ascii="Calibri" w:hAnsi="Calibri" w:cs="Calibri"/>
                <w:color w:val="000000" w:themeColor="text1"/>
                <w:sz w:val="22"/>
                <w:szCs w:val="22"/>
              </w:rPr>
            </w:pPr>
          </w:p>
          <w:p w14:paraId="38A70ACB" w14:textId="7C4E77CD" w:rsidR="00281644" w:rsidRDefault="00CE32D3" w:rsidP="00CE32D3">
            <w:pPr>
              <w:pStyle w:val="NormalWeb"/>
              <w:spacing w:before="0" w:beforeAutospacing="0" w:after="158" w:afterAutospacing="0"/>
              <w:rPr>
                <w:rFonts w:ascii="Calibri" w:hAnsi="Calibri" w:cs="Calibri"/>
                <w:color w:val="000000" w:themeColor="text1"/>
                <w:sz w:val="22"/>
                <w:szCs w:val="22"/>
              </w:rPr>
            </w:pPr>
            <w:r w:rsidRPr="005A39B1">
              <w:rPr>
                <w:rFonts w:ascii="Calibri" w:hAnsi="Calibri" w:cs="Calibri"/>
                <w:color w:val="000000" w:themeColor="text1"/>
                <w:sz w:val="22"/>
                <w:szCs w:val="22"/>
              </w:rPr>
              <w:t xml:space="preserve">The </w:t>
            </w:r>
            <w:r w:rsidR="00E917E1" w:rsidRPr="00DF5A37">
              <w:rPr>
                <w:rFonts w:ascii="Calibri" w:hAnsi="Calibri" w:cs="Calibri"/>
                <w:color w:val="000000" w:themeColor="text1"/>
                <w:sz w:val="22"/>
                <w:szCs w:val="22"/>
              </w:rPr>
              <w:t>Programme Manager</w:t>
            </w:r>
            <w:r w:rsidRPr="005A39B1">
              <w:rPr>
                <w:rFonts w:ascii="Calibri" w:hAnsi="Calibri" w:cs="Calibri"/>
                <w:color w:val="000000" w:themeColor="text1"/>
                <w:sz w:val="22"/>
                <w:szCs w:val="22"/>
              </w:rPr>
              <w:t xml:space="preserve"> will</w:t>
            </w:r>
            <w:r w:rsidR="00F82B93">
              <w:rPr>
                <w:rFonts w:ascii="Calibri" w:hAnsi="Calibri" w:cs="Calibri"/>
                <w:color w:val="000000" w:themeColor="text1"/>
                <w:sz w:val="22"/>
                <w:szCs w:val="22"/>
              </w:rPr>
              <w:t xml:space="preserve"> take responsibility for leading </w:t>
            </w:r>
            <w:r w:rsidR="00E917E1">
              <w:rPr>
                <w:rFonts w:ascii="Calibri" w:hAnsi="Calibri" w:cs="Calibri"/>
                <w:color w:val="000000" w:themeColor="text1"/>
                <w:sz w:val="22"/>
                <w:szCs w:val="22"/>
              </w:rPr>
              <w:t>P</w:t>
            </w:r>
            <w:r w:rsidR="00F82B93">
              <w:rPr>
                <w:rFonts w:ascii="Calibri" w:hAnsi="Calibri" w:cs="Calibri"/>
                <w:color w:val="000000" w:themeColor="text1"/>
                <w:sz w:val="22"/>
                <w:szCs w:val="22"/>
              </w:rPr>
              <w:t>rogramme</w:t>
            </w:r>
            <w:r w:rsidRPr="005A39B1">
              <w:rPr>
                <w:rFonts w:ascii="Calibri" w:hAnsi="Calibri" w:cs="Calibri"/>
                <w:color w:val="000000" w:themeColor="text1"/>
                <w:sz w:val="22"/>
                <w:szCs w:val="22"/>
              </w:rPr>
              <w:t xml:space="preserve"> and Project Management</w:t>
            </w:r>
            <w:r w:rsidR="00705EB5">
              <w:rPr>
                <w:rFonts w:ascii="Calibri" w:hAnsi="Calibri" w:cs="Calibri"/>
                <w:color w:val="000000" w:themeColor="text1"/>
                <w:sz w:val="22"/>
                <w:szCs w:val="22"/>
              </w:rPr>
              <w:t>, e</w:t>
            </w:r>
            <w:r w:rsidRPr="005A39B1">
              <w:rPr>
                <w:rFonts w:ascii="Calibri" w:hAnsi="Calibri" w:cs="Calibri"/>
                <w:color w:val="000000" w:themeColor="text1"/>
                <w:sz w:val="22"/>
                <w:szCs w:val="22"/>
              </w:rPr>
              <w:t xml:space="preserve">nsuring </w:t>
            </w:r>
            <w:r w:rsidR="006320DA">
              <w:rPr>
                <w:rFonts w:ascii="Calibri" w:hAnsi="Calibri" w:cs="Calibri"/>
                <w:color w:val="000000" w:themeColor="text1"/>
                <w:sz w:val="22"/>
                <w:szCs w:val="22"/>
              </w:rPr>
              <w:t>r</w:t>
            </w:r>
            <w:r w:rsidRPr="005A39B1">
              <w:rPr>
                <w:rFonts w:ascii="Calibri" w:hAnsi="Calibri" w:cs="Calibri"/>
                <w:color w:val="000000" w:themeColor="text1"/>
                <w:sz w:val="22"/>
                <w:szCs w:val="22"/>
              </w:rPr>
              <w:t xml:space="preserve">egulatory, </w:t>
            </w:r>
            <w:r w:rsidR="006320DA">
              <w:rPr>
                <w:rFonts w:ascii="Calibri" w:hAnsi="Calibri" w:cs="Calibri"/>
                <w:color w:val="000000" w:themeColor="text1"/>
                <w:sz w:val="22"/>
                <w:szCs w:val="22"/>
              </w:rPr>
              <w:t>b</w:t>
            </w:r>
            <w:r w:rsidRPr="005A39B1">
              <w:rPr>
                <w:rFonts w:ascii="Calibri" w:hAnsi="Calibri" w:cs="Calibri"/>
                <w:color w:val="000000" w:themeColor="text1"/>
                <w:sz w:val="22"/>
                <w:szCs w:val="22"/>
              </w:rPr>
              <w:t>usiness and technical change is implemented across</w:t>
            </w:r>
            <w:r w:rsidR="006320DA">
              <w:rPr>
                <w:rFonts w:ascii="Calibri" w:hAnsi="Calibri" w:cs="Calibri"/>
                <w:color w:val="000000" w:themeColor="text1"/>
                <w:sz w:val="22"/>
                <w:szCs w:val="22"/>
              </w:rPr>
              <w:t xml:space="preserve"> the business </w:t>
            </w:r>
            <w:r w:rsidRPr="005A39B1">
              <w:rPr>
                <w:rFonts w:ascii="Calibri" w:hAnsi="Calibri" w:cs="Calibri"/>
                <w:color w:val="000000" w:themeColor="text1"/>
                <w:sz w:val="22"/>
                <w:szCs w:val="22"/>
              </w:rPr>
              <w:t>efficiently</w:t>
            </w:r>
            <w:r w:rsidR="00FD0ACC">
              <w:rPr>
                <w:rFonts w:ascii="Calibri" w:hAnsi="Calibri" w:cs="Calibri"/>
                <w:color w:val="000000" w:themeColor="text1"/>
                <w:sz w:val="22"/>
                <w:szCs w:val="22"/>
              </w:rPr>
              <w:t xml:space="preserve">, with appropriate governance </w:t>
            </w:r>
            <w:r w:rsidR="008B0111">
              <w:rPr>
                <w:rFonts w:ascii="Calibri" w:hAnsi="Calibri" w:cs="Calibri"/>
                <w:color w:val="000000" w:themeColor="text1"/>
                <w:sz w:val="22"/>
                <w:szCs w:val="22"/>
              </w:rPr>
              <w:t xml:space="preserve">and </w:t>
            </w:r>
            <w:r w:rsidR="00FD0ACC">
              <w:rPr>
                <w:rFonts w:ascii="Calibri" w:hAnsi="Calibri" w:cs="Calibri"/>
                <w:color w:val="000000" w:themeColor="text1"/>
                <w:sz w:val="22"/>
                <w:szCs w:val="22"/>
              </w:rPr>
              <w:t xml:space="preserve">in a </w:t>
            </w:r>
            <w:r w:rsidR="00B23AAD">
              <w:rPr>
                <w:rFonts w:ascii="Calibri" w:hAnsi="Calibri" w:cs="Calibri"/>
                <w:color w:val="000000" w:themeColor="text1"/>
                <w:sz w:val="22"/>
                <w:szCs w:val="22"/>
              </w:rPr>
              <w:t>risk-controlled</w:t>
            </w:r>
            <w:r w:rsidR="00FD0ACC">
              <w:rPr>
                <w:rFonts w:ascii="Calibri" w:hAnsi="Calibri" w:cs="Calibri"/>
                <w:color w:val="000000" w:themeColor="text1"/>
                <w:sz w:val="22"/>
                <w:szCs w:val="22"/>
              </w:rPr>
              <w:t xml:space="preserve"> manner.</w:t>
            </w:r>
          </w:p>
          <w:p w14:paraId="2BA20A14" w14:textId="14FA3B93" w:rsidR="00CE32D3" w:rsidRPr="005A39B1" w:rsidRDefault="00CE32D3" w:rsidP="00CE32D3">
            <w:pPr>
              <w:pStyle w:val="NormalWeb"/>
              <w:spacing w:before="0" w:beforeAutospacing="0" w:after="158" w:afterAutospacing="0"/>
              <w:rPr>
                <w:rFonts w:ascii="Calibri" w:hAnsi="Calibri" w:cs="Calibri"/>
                <w:color w:val="000000" w:themeColor="text1"/>
                <w:sz w:val="22"/>
                <w:szCs w:val="22"/>
              </w:rPr>
            </w:pPr>
            <w:r w:rsidRPr="005A39B1">
              <w:rPr>
                <w:rFonts w:ascii="Calibri" w:hAnsi="Calibri" w:cs="Calibri"/>
                <w:color w:val="000000" w:themeColor="text1"/>
                <w:sz w:val="22"/>
                <w:szCs w:val="22"/>
              </w:rPr>
              <w:t>Close liaisons will be required with key stakeholders</w:t>
            </w:r>
            <w:r w:rsidR="008303F8">
              <w:rPr>
                <w:rFonts w:ascii="Calibri" w:hAnsi="Calibri" w:cs="Calibri"/>
                <w:color w:val="000000" w:themeColor="text1"/>
                <w:sz w:val="22"/>
                <w:szCs w:val="22"/>
              </w:rPr>
              <w:t xml:space="preserve"> and </w:t>
            </w:r>
            <w:r w:rsidRPr="005A39B1">
              <w:rPr>
                <w:rFonts w:ascii="Calibri" w:hAnsi="Calibri" w:cs="Calibri"/>
                <w:color w:val="000000" w:themeColor="text1"/>
                <w:sz w:val="22"/>
                <w:szCs w:val="22"/>
              </w:rPr>
              <w:t xml:space="preserve">senior management </w:t>
            </w:r>
            <w:r w:rsidR="008303F8">
              <w:rPr>
                <w:rFonts w:ascii="Calibri" w:hAnsi="Calibri" w:cs="Calibri"/>
                <w:color w:val="000000" w:themeColor="text1"/>
                <w:sz w:val="22"/>
                <w:szCs w:val="22"/>
              </w:rPr>
              <w:t>to ensure</w:t>
            </w:r>
            <w:r w:rsidRPr="005A39B1">
              <w:rPr>
                <w:rFonts w:ascii="Calibri" w:hAnsi="Calibri" w:cs="Calibri"/>
                <w:color w:val="000000" w:themeColor="text1"/>
                <w:sz w:val="22"/>
                <w:szCs w:val="22"/>
              </w:rPr>
              <w:t xml:space="preserve"> </w:t>
            </w:r>
            <w:r w:rsidR="008303F8">
              <w:rPr>
                <w:rFonts w:ascii="Calibri" w:hAnsi="Calibri" w:cs="Calibri"/>
                <w:color w:val="000000" w:themeColor="text1"/>
                <w:sz w:val="22"/>
                <w:szCs w:val="22"/>
              </w:rPr>
              <w:t>p</w:t>
            </w:r>
            <w:r w:rsidRPr="005A39B1">
              <w:rPr>
                <w:rFonts w:ascii="Calibri" w:hAnsi="Calibri" w:cs="Calibri"/>
                <w:color w:val="000000" w:themeColor="text1"/>
                <w:sz w:val="22"/>
                <w:szCs w:val="22"/>
              </w:rPr>
              <w:t xml:space="preserve">roduct </w:t>
            </w:r>
            <w:r w:rsidR="008303F8">
              <w:rPr>
                <w:rFonts w:ascii="Calibri" w:hAnsi="Calibri" w:cs="Calibri"/>
                <w:color w:val="000000" w:themeColor="text1"/>
                <w:sz w:val="22"/>
                <w:szCs w:val="22"/>
              </w:rPr>
              <w:t>d</w:t>
            </w:r>
            <w:r w:rsidRPr="005A39B1">
              <w:rPr>
                <w:rFonts w:ascii="Calibri" w:hAnsi="Calibri" w:cs="Calibri"/>
                <w:color w:val="000000" w:themeColor="text1"/>
                <w:sz w:val="22"/>
                <w:szCs w:val="22"/>
              </w:rPr>
              <w:t xml:space="preserve">evelopment </w:t>
            </w:r>
            <w:r w:rsidR="008303F8">
              <w:rPr>
                <w:rFonts w:ascii="Calibri" w:hAnsi="Calibri" w:cs="Calibri"/>
                <w:color w:val="000000" w:themeColor="text1"/>
                <w:sz w:val="22"/>
                <w:szCs w:val="22"/>
              </w:rPr>
              <w:t>and</w:t>
            </w:r>
            <w:r w:rsidRPr="005A39B1">
              <w:rPr>
                <w:rFonts w:ascii="Calibri" w:hAnsi="Calibri" w:cs="Calibri"/>
                <w:color w:val="000000" w:themeColor="text1"/>
                <w:sz w:val="22"/>
                <w:szCs w:val="22"/>
              </w:rPr>
              <w:t xml:space="preserve"> new products</w:t>
            </w:r>
            <w:r w:rsidR="008303F8">
              <w:rPr>
                <w:rFonts w:ascii="Calibri" w:hAnsi="Calibri" w:cs="Calibri"/>
                <w:color w:val="000000" w:themeColor="text1"/>
                <w:sz w:val="22"/>
                <w:szCs w:val="22"/>
              </w:rPr>
              <w:t>/projects</w:t>
            </w:r>
            <w:r w:rsidRPr="005A39B1">
              <w:rPr>
                <w:rFonts w:ascii="Calibri" w:hAnsi="Calibri" w:cs="Calibri"/>
                <w:color w:val="000000" w:themeColor="text1"/>
                <w:sz w:val="22"/>
                <w:szCs w:val="22"/>
              </w:rPr>
              <w:t xml:space="preserve"> are scoped, developed and delivered in accordance with </w:t>
            </w:r>
            <w:r w:rsidR="008303F8">
              <w:rPr>
                <w:rFonts w:ascii="Calibri" w:hAnsi="Calibri" w:cs="Calibri"/>
                <w:color w:val="000000" w:themeColor="text1"/>
                <w:sz w:val="22"/>
                <w:szCs w:val="22"/>
              </w:rPr>
              <w:t>the requirements and</w:t>
            </w:r>
            <w:r w:rsidRPr="005A39B1">
              <w:rPr>
                <w:rFonts w:ascii="Calibri" w:hAnsi="Calibri" w:cs="Calibri"/>
                <w:color w:val="000000" w:themeColor="text1"/>
                <w:sz w:val="22"/>
                <w:szCs w:val="22"/>
              </w:rPr>
              <w:t xml:space="preserve"> to agreed timelines.</w:t>
            </w:r>
          </w:p>
          <w:p w14:paraId="0D29F291" w14:textId="77777777" w:rsidR="00973644" w:rsidRDefault="00DF5A37" w:rsidP="00CE32D3">
            <w:pPr>
              <w:pStyle w:val="NormalWeb"/>
              <w:spacing w:before="0" w:beforeAutospacing="0" w:after="158" w:afterAutospacing="0"/>
              <w:rPr>
                <w:rFonts w:ascii="Calibri" w:hAnsi="Calibri" w:cs="Calibri"/>
                <w:color w:val="000000" w:themeColor="text1"/>
                <w:sz w:val="22"/>
                <w:szCs w:val="22"/>
              </w:rPr>
            </w:pPr>
            <w:r>
              <w:rPr>
                <w:rFonts w:ascii="Calibri" w:hAnsi="Calibri" w:cs="Calibri"/>
                <w:color w:val="000000" w:themeColor="text1"/>
                <w:sz w:val="22"/>
                <w:szCs w:val="22"/>
              </w:rPr>
              <w:t xml:space="preserve">The role </w:t>
            </w:r>
            <w:r w:rsidR="00793E18">
              <w:rPr>
                <w:rFonts w:ascii="Calibri" w:hAnsi="Calibri" w:cs="Calibri"/>
                <w:color w:val="000000" w:themeColor="text1"/>
                <w:sz w:val="22"/>
                <w:szCs w:val="22"/>
              </w:rPr>
              <w:t>will</w:t>
            </w:r>
            <w:r w:rsidR="00973644">
              <w:rPr>
                <w:rFonts w:ascii="Calibri" w:hAnsi="Calibri" w:cs="Calibri"/>
                <w:color w:val="000000" w:themeColor="text1"/>
                <w:sz w:val="22"/>
                <w:szCs w:val="22"/>
              </w:rPr>
              <w:t>:</w:t>
            </w:r>
          </w:p>
          <w:p w14:paraId="20724F49" w14:textId="000ED9E0" w:rsidR="00973644" w:rsidRPr="005A39B1" w:rsidRDefault="00793E18" w:rsidP="00035395">
            <w:pPr>
              <w:pStyle w:val="NormalWeb"/>
              <w:numPr>
                <w:ilvl w:val="0"/>
                <w:numId w:val="6"/>
              </w:numPr>
              <w:spacing w:before="0" w:beforeAutospacing="0" w:after="158" w:afterAutospacing="0"/>
              <w:rPr>
                <w:rFonts w:ascii="Calibri" w:hAnsi="Calibri" w:cs="Calibri"/>
                <w:color w:val="000000" w:themeColor="text1"/>
                <w:sz w:val="22"/>
                <w:szCs w:val="22"/>
              </w:rPr>
            </w:pPr>
            <w:r w:rsidRPr="005A39B1">
              <w:rPr>
                <w:rFonts w:ascii="Calibri" w:hAnsi="Calibri" w:cs="Calibri"/>
                <w:color w:val="000000" w:themeColor="text1"/>
                <w:sz w:val="22"/>
                <w:szCs w:val="22"/>
              </w:rPr>
              <w:lastRenderedPageBreak/>
              <w:t>coordinat</w:t>
            </w:r>
            <w:r>
              <w:rPr>
                <w:rFonts w:ascii="Calibri" w:hAnsi="Calibri" w:cs="Calibri"/>
                <w:color w:val="000000" w:themeColor="text1"/>
                <w:sz w:val="22"/>
                <w:szCs w:val="22"/>
              </w:rPr>
              <w:t>e</w:t>
            </w:r>
            <w:r w:rsidRPr="005A39B1">
              <w:rPr>
                <w:rFonts w:ascii="Calibri" w:hAnsi="Calibri" w:cs="Calibri"/>
                <w:color w:val="000000" w:themeColor="text1"/>
                <w:sz w:val="22"/>
                <w:szCs w:val="22"/>
              </w:rPr>
              <w:t xml:space="preserve"> </w:t>
            </w:r>
            <w:r w:rsidR="00DF5A37">
              <w:rPr>
                <w:rFonts w:ascii="Calibri" w:hAnsi="Calibri" w:cs="Calibri"/>
                <w:color w:val="000000" w:themeColor="text1"/>
                <w:sz w:val="22"/>
                <w:szCs w:val="22"/>
              </w:rPr>
              <w:t>the programme of work and projects to meet the timelines</w:t>
            </w:r>
          </w:p>
          <w:p w14:paraId="194A844E" w14:textId="5896A923" w:rsidR="00E94586" w:rsidRPr="00705EB5" w:rsidRDefault="00FC4D12" w:rsidP="00035395">
            <w:pPr>
              <w:pStyle w:val="NormalWeb"/>
              <w:numPr>
                <w:ilvl w:val="0"/>
                <w:numId w:val="6"/>
              </w:numPr>
              <w:spacing w:before="0" w:beforeAutospacing="0" w:after="158" w:afterAutospacing="0"/>
              <w:rPr>
                <w:rFonts w:ascii="Calibri" w:hAnsi="Calibri" w:cs="Calibri"/>
                <w:color w:val="000000" w:themeColor="text1"/>
                <w:sz w:val="22"/>
                <w:szCs w:val="22"/>
              </w:rPr>
            </w:pPr>
            <w:r w:rsidRPr="00705EB5">
              <w:rPr>
                <w:rFonts w:ascii="Calibri" w:hAnsi="Calibri" w:cs="Calibri"/>
                <w:color w:val="000000" w:themeColor="text1"/>
                <w:sz w:val="22"/>
                <w:szCs w:val="22"/>
              </w:rPr>
              <w:t>support</w:t>
            </w:r>
            <w:r w:rsidR="00E33A5E" w:rsidRPr="00705EB5">
              <w:rPr>
                <w:rFonts w:ascii="Calibri" w:hAnsi="Calibri" w:cs="Calibri"/>
                <w:color w:val="000000" w:themeColor="text1"/>
                <w:sz w:val="22"/>
                <w:szCs w:val="22"/>
              </w:rPr>
              <w:t xml:space="preserve"> the </w:t>
            </w:r>
            <w:r w:rsidRPr="00705EB5">
              <w:rPr>
                <w:rFonts w:ascii="Calibri" w:hAnsi="Calibri" w:cs="Calibri"/>
                <w:color w:val="000000" w:themeColor="text1"/>
                <w:sz w:val="22"/>
                <w:szCs w:val="22"/>
              </w:rPr>
              <w:t xml:space="preserve">internal </w:t>
            </w:r>
            <w:r w:rsidR="00B1655E" w:rsidRPr="00705EB5">
              <w:rPr>
                <w:rFonts w:ascii="Calibri" w:hAnsi="Calibri" w:cs="Calibri"/>
                <w:color w:val="000000" w:themeColor="text1"/>
                <w:sz w:val="22"/>
                <w:szCs w:val="22"/>
              </w:rPr>
              <w:t>Investment and Operations team</w:t>
            </w:r>
            <w:r w:rsidR="00A455C2" w:rsidRPr="00705EB5">
              <w:rPr>
                <w:rFonts w:ascii="Calibri" w:hAnsi="Calibri" w:cs="Calibri"/>
                <w:color w:val="000000" w:themeColor="text1"/>
                <w:sz w:val="22"/>
                <w:szCs w:val="22"/>
              </w:rPr>
              <w:t xml:space="preserve">s, </w:t>
            </w:r>
            <w:r w:rsidR="00AF78AB" w:rsidRPr="00705EB5">
              <w:rPr>
                <w:rFonts w:ascii="Calibri" w:hAnsi="Calibri" w:cs="Calibri"/>
                <w:color w:val="000000" w:themeColor="text1"/>
                <w:sz w:val="22"/>
                <w:szCs w:val="22"/>
              </w:rPr>
              <w:t>oversee</w:t>
            </w:r>
            <w:r w:rsidR="00A455C2" w:rsidRPr="00705EB5">
              <w:rPr>
                <w:rFonts w:ascii="Calibri" w:hAnsi="Calibri" w:cs="Calibri"/>
                <w:color w:val="000000" w:themeColor="text1"/>
                <w:sz w:val="22"/>
                <w:szCs w:val="22"/>
              </w:rPr>
              <w:t>ing</w:t>
            </w:r>
            <w:r w:rsidR="00AF78AB" w:rsidRPr="00705EB5">
              <w:rPr>
                <w:rFonts w:ascii="Calibri" w:hAnsi="Calibri" w:cs="Calibri"/>
                <w:color w:val="000000" w:themeColor="text1"/>
                <w:sz w:val="22"/>
                <w:szCs w:val="22"/>
              </w:rPr>
              <w:t xml:space="preserve"> key </w:t>
            </w:r>
            <w:r w:rsidR="00A455C2" w:rsidRPr="00705EB5">
              <w:rPr>
                <w:rFonts w:ascii="Calibri" w:hAnsi="Calibri" w:cs="Calibri"/>
                <w:color w:val="000000" w:themeColor="text1"/>
                <w:sz w:val="22"/>
                <w:szCs w:val="22"/>
              </w:rPr>
              <w:t>projects</w:t>
            </w:r>
          </w:p>
          <w:p w14:paraId="407FB886" w14:textId="5F8A57A7" w:rsidR="00AD1BCC" w:rsidRPr="00B23AAD" w:rsidRDefault="00E94586" w:rsidP="00D7728C">
            <w:pPr>
              <w:pStyle w:val="NormalWeb"/>
              <w:numPr>
                <w:ilvl w:val="0"/>
                <w:numId w:val="6"/>
              </w:numPr>
              <w:spacing w:before="0" w:beforeAutospacing="0" w:after="158" w:afterAutospacing="0"/>
              <w:rPr>
                <w:rFonts w:ascii="Calibri" w:hAnsi="Calibri" w:cs="Calibri"/>
                <w:color w:val="000000" w:themeColor="text1"/>
                <w:sz w:val="22"/>
                <w:szCs w:val="22"/>
              </w:rPr>
            </w:pPr>
            <w:r>
              <w:rPr>
                <w:rFonts w:ascii="Calibri" w:hAnsi="Calibri" w:cs="Calibri"/>
                <w:color w:val="000000" w:themeColor="text1"/>
                <w:sz w:val="22"/>
                <w:szCs w:val="22"/>
              </w:rPr>
              <w:t>w</w:t>
            </w:r>
            <w:r w:rsidR="00B40880" w:rsidRPr="00705EB5">
              <w:rPr>
                <w:rFonts w:ascii="Calibri" w:hAnsi="Calibri" w:cs="Calibri"/>
                <w:color w:val="000000" w:themeColor="text1"/>
                <w:sz w:val="22"/>
                <w:szCs w:val="22"/>
              </w:rPr>
              <w:t>ork</w:t>
            </w:r>
            <w:r w:rsidR="00A455C2" w:rsidRPr="00705EB5">
              <w:rPr>
                <w:rFonts w:ascii="Calibri" w:hAnsi="Calibri" w:cs="Calibri"/>
                <w:color w:val="000000" w:themeColor="text1"/>
                <w:sz w:val="22"/>
                <w:szCs w:val="22"/>
              </w:rPr>
              <w:t xml:space="preserve"> with third parties</w:t>
            </w:r>
            <w:r w:rsidR="00B40880" w:rsidRPr="00705EB5">
              <w:rPr>
                <w:rFonts w:ascii="Calibri" w:hAnsi="Calibri" w:cs="Calibri"/>
                <w:color w:val="000000" w:themeColor="text1"/>
                <w:sz w:val="22"/>
                <w:szCs w:val="22"/>
              </w:rPr>
              <w:t xml:space="preserve"> and </w:t>
            </w:r>
            <w:r w:rsidR="00973644" w:rsidRPr="00705EB5">
              <w:rPr>
                <w:rFonts w:ascii="Calibri" w:hAnsi="Calibri" w:cs="Calibri"/>
                <w:color w:val="000000" w:themeColor="text1"/>
                <w:sz w:val="22"/>
                <w:szCs w:val="22"/>
              </w:rPr>
              <w:t>clients</w:t>
            </w:r>
          </w:p>
          <w:p w14:paraId="10A316F7" w14:textId="62B619C4" w:rsidR="00966F24" w:rsidRPr="00E374A7" w:rsidRDefault="00966F24" w:rsidP="00D7728C">
            <w:pPr>
              <w:rPr>
                <w:rFonts w:ascii="Calibri" w:hAnsi="Calibri" w:cs="Calibri"/>
                <w:b/>
                <w:i/>
                <w:color w:val="000000" w:themeColor="text1"/>
                <w:sz w:val="22"/>
                <w:szCs w:val="22"/>
                <w:u w:val="single"/>
              </w:rPr>
            </w:pPr>
            <w:r w:rsidRPr="00E374A7">
              <w:rPr>
                <w:rFonts w:ascii="Calibri" w:hAnsi="Calibri" w:cs="Calibri"/>
                <w:b/>
                <w:i/>
                <w:color w:val="000000" w:themeColor="text1"/>
                <w:sz w:val="22"/>
                <w:szCs w:val="22"/>
                <w:u w:val="single"/>
              </w:rPr>
              <w:t xml:space="preserve">Reports to: </w:t>
            </w:r>
          </w:p>
          <w:p w14:paraId="5B547399" w14:textId="2FE43212" w:rsidR="00F520C2" w:rsidRPr="005A39B1" w:rsidRDefault="00F520C2" w:rsidP="00F520C2">
            <w:pPr>
              <w:rPr>
                <w:rFonts w:ascii="Calibri" w:hAnsi="Calibri" w:cs="Calibri"/>
                <w:color w:val="000000" w:themeColor="text1"/>
                <w:sz w:val="22"/>
                <w:szCs w:val="22"/>
              </w:rPr>
            </w:pPr>
            <w:r w:rsidRPr="005A39B1">
              <w:rPr>
                <w:rFonts w:ascii="Calibri" w:hAnsi="Calibri" w:cs="Calibri"/>
                <w:color w:val="000000" w:themeColor="text1"/>
                <w:sz w:val="22"/>
                <w:szCs w:val="22"/>
              </w:rPr>
              <w:t xml:space="preserve">Deputy CEO/Chief Operating and Financial Officer </w:t>
            </w:r>
          </w:p>
          <w:p w14:paraId="5EDE85FB" w14:textId="19C6E46C" w:rsidR="00F520C2" w:rsidRPr="005A39B1" w:rsidRDefault="00F520C2" w:rsidP="00D7728C">
            <w:pPr>
              <w:rPr>
                <w:rFonts w:ascii="Calibri" w:hAnsi="Calibri" w:cs="Calibri"/>
                <w:i/>
                <w:color w:val="000000" w:themeColor="text1"/>
                <w:sz w:val="22"/>
                <w:szCs w:val="22"/>
                <w:u w:val="single"/>
              </w:rPr>
            </w:pPr>
          </w:p>
          <w:p w14:paraId="7E35CED5" w14:textId="6761677C" w:rsidR="00F520C2" w:rsidRPr="00E374A7" w:rsidRDefault="00F520C2" w:rsidP="00D7728C">
            <w:pPr>
              <w:rPr>
                <w:rFonts w:ascii="Calibri" w:hAnsi="Calibri" w:cs="Calibri"/>
                <w:b/>
                <w:i/>
                <w:color w:val="000000" w:themeColor="text1"/>
                <w:sz w:val="22"/>
                <w:szCs w:val="22"/>
                <w:u w:val="single"/>
              </w:rPr>
            </w:pPr>
            <w:r w:rsidRPr="00E374A7">
              <w:rPr>
                <w:rFonts w:ascii="Calibri" w:hAnsi="Calibri" w:cs="Calibri"/>
                <w:b/>
                <w:i/>
                <w:color w:val="000000" w:themeColor="text1"/>
                <w:sz w:val="22"/>
                <w:szCs w:val="22"/>
                <w:u w:val="single"/>
              </w:rPr>
              <w:t>Financial:</w:t>
            </w:r>
          </w:p>
          <w:p w14:paraId="1ECBFEC1" w14:textId="263A457D" w:rsidR="00F520C2" w:rsidRPr="005A39B1" w:rsidRDefault="00CA3F35" w:rsidP="00F520C2">
            <w:pPr>
              <w:rPr>
                <w:rFonts w:ascii="Calibri" w:hAnsi="Calibri" w:cs="Calibri"/>
                <w:i/>
                <w:color w:val="000000" w:themeColor="text1"/>
                <w:sz w:val="22"/>
                <w:szCs w:val="22"/>
              </w:rPr>
            </w:pPr>
            <w:r>
              <w:rPr>
                <w:rFonts w:ascii="Calibri" w:hAnsi="Calibri" w:cs="Calibri"/>
                <w:color w:val="000000" w:themeColor="text1"/>
                <w:sz w:val="22"/>
                <w:szCs w:val="22"/>
              </w:rPr>
              <w:t xml:space="preserve">Ensure </w:t>
            </w:r>
            <w:r w:rsidR="00F32CB5">
              <w:rPr>
                <w:rFonts w:ascii="Calibri" w:hAnsi="Calibri" w:cs="Calibri"/>
                <w:color w:val="000000" w:themeColor="text1"/>
                <w:sz w:val="22"/>
                <w:szCs w:val="22"/>
              </w:rPr>
              <w:t xml:space="preserve">project specific </w:t>
            </w:r>
            <w:r w:rsidR="00FD0ACC">
              <w:rPr>
                <w:rFonts w:ascii="Calibri" w:hAnsi="Calibri" w:cs="Calibri"/>
                <w:color w:val="000000" w:themeColor="text1"/>
                <w:sz w:val="22"/>
                <w:szCs w:val="22"/>
              </w:rPr>
              <w:t xml:space="preserve">budgets </w:t>
            </w:r>
            <w:r w:rsidR="00F32CB5">
              <w:rPr>
                <w:rFonts w:ascii="Calibri" w:hAnsi="Calibri" w:cs="Calibri"/>
                <w:color w:val="000000" w:themeColor="text1"/>
                <w:sz w:val="22"/>
                <w:szCs w:val="22"/>
              </w:rPr>
              <w:t xml:space="preserve">are </w:t>
            </w:r>
            <w:r w:rsidR="00FD0ACC">
              <w:rPr>
                <w:rFonts w:ascii="Calibri" w:hAnsi="Calibri" w:cs="Calibri"/>
                <w:color w:val="000000" w:themeColor="text1"/>
                <w:sz w:val="22"/>
                <w:szCs w:val="22"/>
              </w:rPr>
              <w:t>managed</w:t>
            </w:r>
            <w:r w:rsidR="00864443">
              <w:rPr>
                <w:rFonts w:ascii="Calibri" w:hAnsi="Calibri" w:cs="Calibri"/>
                <w:color w:val="000000" w:themeColor="text1"/>
                <w:sz w:val="22"/>
                <w:szCs w:val="22"/>
              </w:rPr>
              <w:t xml:space="preserve"> and any changes to costs are approved by Committee</w:t>
            </w:r>
          </w:p>
          <w:p w14:paraId="2B4AA9A0" w14:textId="77777777" w:rsidR="00D7728C" w:rsidRPr="005A39B1" w:rsidRDefault="00D7728C" w:rsidP="00D7728C">
            <w:pPr>
              <w:rPr>
                <w:rFonts w:ascii="Calibri" w:hAnsi="Calibri" w:cs="Calibri"/>
                <w:color w:val="000000" w:themeColor="text1"/>
                <w:sz w:val="22"/>
                <w:szCs w:val="22"/>
              </w:rPr>
            </w:pPr>
          </w:p>
          <w:p w14:paraId="67530A09" w14:textId="24889F48" w:rsidR="00966F24" w:rsidRPr="00E374A7" w:rsidRDefault="00FD0ACC" w:rsidP="00D7728C">
            <w:pPr>
              <w:rPr>
                <w:rFonts w:ascii="Calibri" w:hAnsi="Calibri" w:cs="Calibri"/>
                <w:b/>
                <w:i/>
                <w:color w:val="000000" w:themeColor="text1"/>
                <w:sz w:val="22"/>
                <w:szCs w:val="22"/>
                <w:u w:val="single"/>
              </w:rPr>
            </w:pPr>
            <w:r>
              <w:rPr>
                <w:rFonts w:ascii="Calibri" w:hAnsi="Calibri" w:cs="Calibri"/>
                <w:b/>
                <w:i/>
                <w:color w:val="000000" w:themeColor="text1"/>
                <w:sz w:val="22"/>
                <w:szCs w:val="22"/>
                <w:u w:val="single"/>
              </w:rPr>
              <w:t xml:space="preserve">Internal </w:t>
            </w:r>
            <w:r w:rsidR="00966F24" w:rsidRPr="00E374A7">
              <w:rPr>
                <w:rFonts w:ascii="Calibri" w:hAnsi="Calibri" w:cs="Calibri"/>
                <w:b/>
                <w:i/>
                <w:color w:val="000000" w:themeColor="text1"/>
                <w:sz w:val="22"/>
                <w:szCs w:val="22"/>
                <w:u w:val="single"/>
              </w:rPr>
              <w:t xml:space="preserve">Relationships: </w:t>
            </w:r>
          </w:p>
          <w:p w14:paraId="6E38EB2E" w14:textId="41E59CC1" w:rsidR="006A7F7E" w:rsidRPr="005A39B1" w:rsidRDefault="00A67188" w:rsidP="00D7728C">
            <w:pPr>
              <w:rPr>
                <w:rFonts w:ascii="Calibri" w:hAnsi="Calibri" w:cs="Calibri"/>
                <w:noProof/>
                <w:color w:val="000000" w:themeColor="text1"/>
                <w:sz w:val="22"/>
                <w:szCs w:val="22"/>
              </w:rPr>
            </w:pPr>
            <w:r>
              <w:rPr>
                <w:rFonts w:ascii="Calibri" w:hAnsi="Calibri" w:cs="Calibri"/>
                <w:noProof/>
                <w:color w:val="000000" w:themeColor="text1"/>
                <w:sz w:val="22"/>
                <w:szCs w:val="22"/>
              </w:rPr>
              <w:t>Ex</w:t>
            </w:r>
            <w:r w:rsidR="00E374A7">
              <w:rPr>
                <w:rFonts w:ascii="Calibri" w:hAnsi="Calibri" w:cs="Calibri"/>
                <w:noProof/>
                <w:color w:val="000000" w:themeColor="text1"/>
                <w:sz w:val="22"/>
                <w:szCs w:val="22"/>
              </w:rPr>
              <w:t>ecutive Committee,</w:t>
            </w:r>
            <w:r w:rsidR="00C61D6F" w:rsidRPr="005A39B1">
              <w:rPr>
                <w:rFonts w:ascii="Calibri" w:hAnsi="Calibri" w:cs="Calibri"/>
                <w:noProof/>
                <w:color w:val="000000" w:themeColor="text1"/>
                <w:sz w:val="22"/>
                <w:szCs w:val="22"/>
              </w:rPr>
              <w:t xml:space="preserve"> </w:t>
            </w:r>
            <w:r w:rsidR="006A7F7E" w:rsidRPr="005A39B1">
              <w:rPr>
                <w:rFonts w:ascii="Calibri" w:hAnsi="Calibri" w:cs="Calibri"/>
                <w:noProof/>
                <w:color w:val="000000" w:themeColor="text1"/>
                <w:sz w:val="22"/>
                <w:szCs w:val="22"/>
              </w:rPr>
              <w:t>Investment Directors, Senior Portfolio Managers, Portfolio Managers</w:t>
            </w:r>
            <w:r w:rsidR="00C61D6F" w:rsidRPr="005A39B1">
              <w:rPr>
                <w:rFonts w:ascii="Calibri" w:hAnsi="Calibri" w:cs="Calibri"/>
                <w:noProof/>
                <w:color w:val="000000" w:themeColor="text1"/>
                <w:sz w:val="22"/>
                <w:szCs w:val="22"/>
              </w:rPr>
              <w:t xml:space="preserve">, Investment Analysts, </w:t>
            </w:r>
            <w:r>
              <w:rPr>
                <w:rFonts w:ascii="Calibri" w:hAnsi="Calibri" w:cs="Calibri"/>
                <w:noProof/>
                <w:color w:val="000000" w:themeColor="text1"/>
                <w:sz w:val="22"/>
                <w:szCs w:val="22"/>
              </w:rPr>
              <w:t xml:space="preserve">Investment </w:t>
            </w:r>
            <w:r w:rsidR="00C61D6F" w:rsidRPr="005A39B1">
              <w:rPr>
                <w:rFonts w:ascii="Calibri" w:hAnsi="Calibri" w:cs="Calibri"/>
                <w:noProof/>
                <w:color w:val="000000" w:themeColor="text1"/>
                <w:sz w:val="22"/>
                <w:szCs w:val="22"/>
              </w:rPr>
              <w:t>Operations, Finance</w:t>
            </w:r>
            <w:r w:rsidR="009255BC" w:rsidRPr="005A39B1">
              <w:rPr>
                <w:rFonts w:ascii="Calibri" w:hAnsi="Calibri" w:cs="Calibri"/>
                <w:noProof/>
                <w:color w:val="000000" w:themeColor="text1"/>
                <w:sz w:val="22"/>
                <w:szCs w:val="22"/>
              </w:rPr>
              <w:t>, Compliance</w:t>
            </w:r>
            <w:r>
              <w:rPr>
                <w:rFonts w:ascii="Calibri" w:hAnsi="Calibri" w:cs="Calibri"/>
                <w:noProof/>
                <w:color w:val="000000" w:themeColor="text1"/>
                <w:sz w:val="22"/>
                <w:szCs w:val="22"/>
              </w:rPr>
              <w:t>, Risk</w:t>
            </w:r>
            <w:r w:rsidR="00E374A7">
              <w:rPr>
                <w:rFonts w:ascii="Calibri" w:hAnsi="Calibri" w:cs="Calibri"/>
                <w:noProof/>
                <w:color w:val="000000" w:themeColor="text1"/>
                <w:sz w:val="22"/>
                <w:szCs w:val="22"/>
              </w:rPr>
              <w:t>, HR</w:t>
            </w:r>
          </w:p>
          <w:p w14:paraId="07539AE6" w14:textId="77777777" w:rsidR="00D7728C" w:rsidRPr="005A39B1" w:rsidRDefault="00D7728C" w:rsidP="00D7728C">
            <w:pPr>
              <w:rPr>
                <w:rFonts w:ascii="Calibri" w:hAnsi="Calibri" w:cs="Calibri"/>
                <w:color w:val="000000" w:themeColor="text1"/>
                <w:sz w:val="22"/>
                <w:szCs w:val="22"/>
              </w:rPr>
            </w:pPr>
          </w:p>
          <w:p w14:paraId="3C0B2C9B" w14:textId="285362F3" w:rsidR="00966F24" w:rsidRPr="005A39B1" w:rsidRDefault="00FD0ACC" w:rsidP="00D7728C">
            <w:pPr>
              <w:rPr>
                <w:rFonts w:ascii="Calibri" w:hAnsi="Calibri" w:cs="Calibri"/>
                <w:i/>
                <w:color w:val="000000" w:themeColor="text1"/>
                <w:sz w:val="22"/>
                <w:szCs w:val="22"/>
                <w:u w:val="single"/>
              </w:rPr>
            </w:pPr>
            <w:r>
              <w:rPr>
                <w:rFonts w:ascii="Calibri" w:hAnsi="Calibri" w:cs="Calibri"/>
                <w:i/>
                <w:color w:val="000000" w:themeColor="text1"/>
                <w:sz w:val="22"/>
                <w:szCs w:val="22"/>
                <w:u w:val="single"/>
              </w:rPr>
              <w:t xml:space="preserve">External </w:t>
            </w:r>
            <w:r w:rsidR="00966F24" w:rsidRPr="005A39B1">
              <w:rPr>
                <w:rFonts w:ascii="Calibri" w:hAnsi="Calibri" w:cs="Calibri"/>
                <w:i/>
                <w:color w:val="000000" w:themeColor="text1"/>
                <w:sz w:val="22"/>
                <w:szCs w:val="22"/>
                <w:u w:val="single"/>
              </w:rPr>
              <w:t>Relationship</w:t>
            </w:r>
            <w:r w:rsidR="00A06B08">
              <w:rPr>
                <w:rFonts w:ascii="Calibri" w:hAnsi="Calibri" w:cs="Calibri"/>
                <w:i/>
                <w:color w:val="000000" w:themeColor="text1"/>
                <w:sz w:val="22"/>
                <w:szCs w:val="22"/>
                <w:u w:val="single"/>
              </w:rPr>
              <w:t>s</w:t>
            </w:r>
            <w:r w:rsidR="00966F24" w:rsidRPr="005A39B1">
              <w:rPr>
                <w:rFonts w:ascii="Calibri" w:hAnsi="Calibri" w:cs="Calibri"/>
                <w:i/>
                <w:color w:val="000000" w:themeColor="text1"/>
                <w:sz w:val="22"/>
                <w:szCs w:val="22"/>
                <w:u w:val="single"/>
              </w:rPr>
              <w:t>:</w:t>
            </w:r>
          </w:p>
          <w:p w14:paraId="5A25165F" w14:textId="77777777" w:rsidR="00D7728C" w:rsidRPr="005A39B1" w:rsidRDefault="00D7728C" w:rsidP="00D7728C">
            <w:pPr>
              <w:rPr>
                <w:rFonts w:ascii="Calibri" w:hAnsi="Calibri" w:cs="Calibri"/>
                <w:color w:val="000000" w:themeColor="text1"/>
                <w:sz w:val="22"/>
                <w:szCs w:val="22"/>
              </w:rPr>
            </w:pPr>
          </w:p>
          <w:p w14:paraId="72ECBBF9" w14:textId="200EEF3E" w:rsidR="00966F24" w:rsidRPr="005A39B1" w:rsidRDefault="00966F24" w:rsidP="00D7728C">
            <w:pPr>
              <w:rPr>
                <w:rFonts w:ascii="Calibri" w:hAnsi="Calibri" w:cs="Calibri"/>
                <w:color w:val="000000" w:themeColor="text1"/>
                <w:sz w:val="22"/>
                <w:szCs w:val="22"/>
              </w:rPr>
            </w:pPr>
            <w:r w:rsidRPr="005A39B1">
              <w:rPr>
                <w:rFonts w:ascii="Calibri" w:hAnsi="Calibri" w:cs="Calibri"/>
                <w:color w:val="000000" w:themeColor="text1"/>
                <w:sz w:val="22"/>
                <w:szCs w:val="22"/>
              </w:rPr>
              <w:t>Partner</w:t>
            </w:r>
            <w:r w:rsidR="00743ED9" w:rsidRPr="005A39B1">
              <w:rPr>
                <w:rFonts w:ascii="Calibri" w:hAnsi="Calibri" w:cs="Calibri"/>
                <w:color w:val="000000" w:themeColor="text1"/>
                <w:sz w:val="22"/>
                <w:szCs w:val="22"/>
              </w:rPr>
              <w:t xml:space="preserve"> </w:t>
            </w:r>
            <w:r w:rsidR="00566847">
              <w:rPr>
                <w:rFonts w:ascii="Calibri" w:hAnsi="Calibri" w:cs="Calibri"/>
                <w:color w:val="000000" w:themeColor="text1"/>
                <w:sz w:val="22"/>
                <w:szCs w:val="22"/>
              </w:rPr>
              <w:t>F</w:t>
            </w:r>
            <w:r w:rsidR="00743ED9" w:rsidRPr="005A39B1">
              <w:rPr>
                <w:rFonts w:ascii="Calibri" w:hAnsi="Calibri" w:cs="Calibri"/>
                <w:color w:val="000000" w:themeColor="text1"/>
                <w:sz w:val="22"/>
                <w:szCs w:val="22"/>
              </w:rPr>
              <w:t>unds</w:t>
            </w:r>
            <w:r w:rsidRPr="005A39B1">
              <w:rPr>
                <w:rFonts w:ascii="Calibri" w:hAnsi="Calibri" w:cs="Calibri"/>
                <w:color w:val="000000" w:themeColor="text1"/>
                <w:sz w:val="22"/>
                <w:szCs w:val="22"/>
              </w:rPr>
              <w:t xml:space="preserve">, </w:t>
            </w:r>
            <w:r w:rsidR="008D6E15" w:rsidRPr="005A39B1">
              <w:rPr>
                <w:rFonts w:ascii="Calibri" w:hAnsi="Calibri" w:cs="Calibri"/>
                <w:color w:val="000000" w:themeColor="text1"/>
                <w:sz w:val="22"/>
                <w:szCs w:val="22"/>
              </w:rPr>
              <w:t>t</w:t>
            </w:r>
            <w:r w:rsidR="002E2A92" w:rsidRPr="005A39B1">
              <w:rPr>
                <w:rFonts w:ascii="Calibri" w:hAnsi="Calibri" w:cs="Calibri"/>
                <w:color w:val="000000" w:themeColor="text1"/>
                <w:sz w:val="22"/>
                <w:szCs w:val="22"/>
              </w:rPr>
              <w:t>hird</w:t>
            </w:r>
            <w:r w:rsidR="00055E0B" w:rsidRPr="005A39B1">
              <w:rPr>
                <w:rFonts w:ascii="Calibri" w:hAnsi="Calibri" w:cs="Calibri"/>
                <w:color w:val="000000" w:themeColor="text1"/>
                <w:sz w:val="22"/>
                <w:szCs w:val="22"/>
              </w:rPr>
              <w:t>-</w:t>
            </w:r>
            <w:r w:rsidR="008D6E15" w:rsidRPr="005A39B1">
              <w:rPr>
                <w:rFonts w:ascii="Calibri" w:hAnsi="Calibri" w:cs="Calibri"/>
                <w:color w:val="000000" w:themeColor="text1"/>
                <w:sz w:val="22"/>
                <w:szCs w:val="22"/>
              </w:rPr>
              <w:t>p</w:t>
            </w:r>
            <w:r w:rsidR="002E2A92" w:rsidRPr="005A39B1">
              <w:rPr>
                <w:rFonts w:ascii="Calibri" w:hAnsi="Calibri" w:cs="Calibri"/>
                <w:color w:val="000000" w:themeColor="text1"/>
                <w:sz w:val="22"/>
                <w:szCs w:val="22"/>
              </w:rPr>
              <w:t xml:space="preserve">arty </w:t>
            </w:r>
            <w:r w:rsidR="00743E91">
              <w:rPr>
                <w:rFonts w:ascii="Calibri" w:hAnsi="Calibri" w:cs="Calibri"/>
                <w:color w:val="000000" w:themeColor="text1"/>
                <w:sz w:val="22"/>
                <w:szCs w:val="22"/>
              </w:rPr>
              <w:t xml:space="preserve">service </w:t>
            </w:r>
            <w:r w:rsidR="008D6E15" w:rsidRPr="005A39B1">
              <w:rPr>
                <w:rFonts w:ascii="Calibri" w:hAnsi="Calibri" w:cs="Calibri"/>
                <w:color w:val="000000" w:themeColor="text1"/>
                <w:sz w:val="22"/>
                <w:szCs w:val="22"/>
              </w:rPr>
              <w:t>p</w:t>
            </w:r>
            <w:r w:rsidR="002E2A92" w:rsidRPr="005A39B1">
              <w:rPr>
                <w:rFonts w:ascii="Calibri" w:hAnsi="Calibri" w:cs="Calibri"/>
                <w:color w:val="000000" w:themeColor="text1"/>
                <w:sz w:val="22"/>
                <w:szCs w:val="22"/>
              </w:rPr>
              <w:t>rovider</w:t>
            </w:r>
            <w:r w:rsidR="00566847">
              <w:rPr>
                <w:rFonts w:ascii="Calibri" w:hAnsi="Calibri" w:cs="Calibri"/>
                <w:color w:val="000000" w:themeColor="text1"/>
                <w:sz w:val="22"/>
                <w:szCs w:val="22"/>
              </w:rPr>
              <w:t>s</w:t>
            </w:r>
            <w:r w:rsidRPr="005A39B1">
              <w:rPr>
                <w:rFonts w:ascii="Calibri" w:hAnsi="Calibri" w:cs="Calibri"/>
                <w:color w:val="000000" w:themeColor="text1"/>
                <w:sz w:val="22"/>
                <w:szCs w:val="22"/>
              </w:rPr>
              <w:t xml:space="preserve">, </w:t>
            </w:r>
            <w:r w:rsidR="00566847">
              <w:rPr>
                <w:rFonts w:ascii="Calibri" w:hAnsi="Calibri" w:cs="Calibri"/>
                <w:color w:val="000000" w:themeColor="text1"/>
                <w:sz w:val="22"/>
                <w:szCs w:val="22"/>
              </w:rPr>
              <w:t>E</w:t>
            </w:r>
            <w:r w:rsidR="000442C1" w:rsidRPr="005A39B1">
              <w:rPr>
                <w:rFonts w:ascii="Calibri" w:hAnsi="Calibri" w:cs="Calibri"/>
                <w:color w:val="000000" w:themeColor="text1"/>
                <w:sz w:val="22"/>
                <w:szCs w:val="22"/>
              </w:rPr>
              <w:t>xternal fund managers</w:t>
            </w:r>
          </w:p>
        </w:tc>
        <w:tc>
          <w:tcPr>
            <w:tcW w:w="4859" w:type="dxa"/>
            <w:gridSpan w:val="2"/>
          </w:tcPr>
          <w:p w14:paraId="12180461" w14:textId="51E69424" w:rsidR="00DF0434" w:rsidRPr="005A39B1" w:rsidRDefault="00DF0434" w:rsidP="00DF0434">
            <w:pPr>
              <w:ind w:left="720"/>
              <w:rPr>
                <w:rFonts w:ascii="Calibri" w:hAnsi="Calibri" w:cs="Calibri"/>
                <w:color w:val="000000" w:themeColor="text1"/>
                <w:sz w:val="22"/>
                <w:szCs w:val="22"/>
              </w:rPr>
            </w:pPr>
          </w:p>
          <w:p w14:paraId="15CE1A4C" w14:textId="2D699E4D" w:rsidR="00BA7CD9" w:rsidRPr="005A39B1" w:rsidRDefault="00BC3B2B" w:rsidP="00BA7CD9">
            <w:pPr>
              <w:rPr>
                <w:rFonts w:ascii="Calibri" w:hAnsi="Calibri" w:cs="Calibri"/>
                <w:i/>
                <w:color w:val="000000" w:themeColor="text1"/>
                <w:sz w:val="22"/>
                <w:szCs w:val="22"/>
                <w:u w:val="single"/>
              </w:rPr>
            </w:pPr>
            <w:r w:rsidRPr="005A39B1">
              <w:rPr>
                <w:rFonts w:ascii="Calibri" w:hAnsi="Calibri" w:cs="Calibri"/>
                <w:i/>
                <w:color w:val="000000" w:themeColor="text1"/>
                <w:sz w:val="22"/>
                <w:szCs w:val="22"/>
                <w:u w:val="single"/>
              </w:rPr>
              <w:t>Key Responsibilities;</w:t>
            </w:r>
          </w:p>
          <w:p w14:paraId="36E26446" w14:textId="77777777" w:rsidR="00BA7CD9" w:rsidRPr="005A39B1" w:rsidRDefault="00BA7CD9" w:rsidP="009D23F8">
            <w:pPr>
              <w:rPr>
                <w:rFonts w:ascii="Calibri" w:hAnsi="Calibri" w:cs="Calibri"/>
                <w:color w:val="000000" w:themeColor="text1"/>
                <w:sz w:val="22"/>
                <w:szCs w:val="22"/>
              </w:rPr>
            </w:pPr>
          </w:p>
          <w:p w14:paraId="6A937379" w14:textId="43E2B325" w:rsidR="00F36282" w:rsidRPr="005A39B1" w:rsidRDefault="00F36282" w:rsidP="00035395">
            <w:pPr>
              <w:numPr>
                <w:ilvl w:val="0"/>
                <w:numId w:val="2"/>
              </w:numPr>
              <w:rPr>
                <w:rFonts w:ascii="Calibri" w:hAnsi="Calibri" w:cs="Calibri"/>
                <w:color w:val="000000" w:themeColor="text1"/>
                <w:sz w:val="22"/>
                <w:szCs w:val="22"/>
              </w:rPr>
            </w:pPr>
            <w:r w:rsidRPr="005A39B1">
              <w:rPr>
                <w:rFonts w:ascii="Calibri" w:hAnsi="Calibri" w:cs="Calibri"/>
                <w:color w:val="000000" w:themeColor="text1"/>
                <w:sz w:val="22"/>
                <w:szCs w:val="22"/>
              </w:rPr>
              <w:t>De</w:t>
            </w:r>
            <w:r w:rsidR="009255BC" w:rsidRPr="005A39B1">
              <w:rPr>
                <w:rFonts w:ascii="Calibri" w:hAnsi="Calibri" w:cs="Calibri"/>
                <w:color w:val="000000" w:themeColor="text1"/>
                <w:sz w:val="22"/>
                <w:szCs w:val="22"/>
              </w:rPr>
              <w:t>sign</w:t>
            </w:r>
            <w:r w:rsidRPr="005A39B1">
              <w:rPr>
                <w:rFonts w:ascii="Calibri" w:hAnsi="Calibri" w:cs="Calibri"/>
                <w:color w:val="000000" w:themeColor="text1"/>
                <w:sz w:val="22"/>
                <w:szCs w:val="22"/>
              </w:rPr>
              <w:t xml:space="preserve"> and </w:t>
            </w:r>
            <w:r w:rsidR="00BC3B2B" w:rsidRPr="005A39B1">
              <w:rPr>
                <w:rFonts w:ascii="Calibri" w:hAnsi="Calibri" w:cs="Calibri"/>
                <w:color w:val="000000" w:themeColor="text1"/>
                <w:sz w:val="22"/>
                <w:szCs w:val="22"/>
              </w:rPr>
              <w:t>deliver a Programme</w:t>
            </w:r>
            <w:r w:rsidRPr="005A39B1">
              <w:rPr>
                <w:rFonts w:ascii="Calibri" w:hAnsi="Calibri" w:cs="Calibri"/>
                <w:color w:val="000000" w:themeColor="text1"/>
                <w:sz w:val="22"/>
                <w:szCs w:val="22"/>
              </w:rPr>
              <w:t xml:space="preserve"> Plan, working with </w:t>
            </w:r>
            <w:r w:rsidR="00734672" w:rsidRPr="005A39B1">
              <w:rPr>
                <w:rFonts w:ascii="Calibri" w:hAnsi="Calibri" w:cs="Calibri"/>
                <w:color w:val="000000" w:themeColor="text1"/>
                <w:sz w:val="22"/>
                <w:szCs w:val="22"/>
              </w:rPr>
              <w:t xml:space="preserve">the </w:t>
            </w:r>
            <w:r w:rsidR="00BC3B2B" w:rsidRPr="005A39B1">
              <w:rPr>
                <w:rFonts w:ascii="Calibri" w:hAnsi="Calibri" w:cs="Calibri"/>
                <w:color w:val="000000" w:themeColor="text1"/>
                <w:sz w:val="22"/>
                <w:szCs w:val="22"/>
              </w:rPr>
              <w:t>Deputy CEO/COFO</w:t>
            </w:r>
            <w:r w:rsidR="00734672" w:rsidRPr="005A39B1">
              <w:rPr>
                <w:rFonts w:ascii="Calibri" w:hAnsi="Calibri" w:cs="Calibri"/>
                <w:color w:val="000000" w:themeColor="text1"/>
                <w:sz w:val="22"/>
                <w:szCs w:val="22"/>
              </w:rPr>
              <w:t xml:space="preserve"> </w:t>
            </w:r>
            <w:r w:rsidR="00BC3B2B" w:rsidRPr="005A39B1">
              <w:rPr>
                <w:rFonts w:ascii="Calibri" w:hAnsi="Calibri" w:cs="Calibri"/>
                <w:color w:val="000000" w:themeColor="text1"/>
                <w:sz w:val="22"/>
                <w:szCs w:val="22"/>
              </w:rPr>
              <w:t>and Programme Steering Group</w:t>
            </w:r>
          </w:p>
          <w:p w14:paraId="52048082" w14:textId="708AF392" w:rsidR="004B655C" w:rsidRPr="005A39B1" w:rsidRDefault="004B655C" w:rsidP="00035395">
            <w:pPr>
              <w:numPr>
                <w:ilvl w:val="0"/>
                <w:numId w:val="2"/>
              </w:numPr>
              <w:spacing w:before="100" w:beforeAutospacing="1" w:after="100" w:afterAutospacing="1"/>
              <w:rPr>
                <w:rFonts w:ascii="Calibri" w:hAnsi="Calibri" w:cs="Calibri"/>
                <w:color w:val="000000" w:themeColor="text1"/>
                <w:sz w:val="22"/>
                <w:szCs w:val="22"/>
                <w:lang w:eastAsia="en-GB"/>
              </w:rPr>
            </w:pPr>
            <w:r>
              <w:rPr>
                <w:rFonts w:ascii="Calibri" w:hAnsi="Calibri" w:cs="Calibri"/>
                <w:color w:val="000000" w:themeColor="text1"/>
                <w:sz w:val="22"/>
                <w:szCs w:val="22"/>
                <w:lang w:eastAsia="en-GB"/>
              </w:rPr>
              <w:t>Maintenance of programme level plan</w:t>
            </w:r>
            <w:r w:rsidR="00E374A7">
              <w:rPr>
                <w:rFonts w:ascii="Calibri" w:hAnsi="Calibri" w:cs="Calibri"/>
                <w:color w:val="000000" w:themeColor="text1"/>
                <w:sz w:val="22"/>
                <w:szCs w:val="22"/>
                <w:lang w:eastAsia="en-GB"/>
              </w:rPr>
              <w:t>,</w:t>
            </w:r>
            <w:r>
              <w:rPr>
                <w:rFonts w:ascii="Calibri" w:hAnsi="Calibri" w:cs="Calibri"/>
                <w:color w:val="000000" w:themeColor="text1"/>
                <w:sz w:val="22"/>
                <w:szCs w:val="22"/>
                <w:lang w:eastAsia="en-GB"/>
              </w:rPr>
              <w:t xml:space="preserve"> ensuring programme deliverables</w:t>
            </w:r>
            <w:r w:rsidRPr="005A39B1">
              <w:rPr>
                <w:rFonts w:ascii="Calibri" w:hAnsi="Calibri" w:cs="Calibri"/>
                <w:color w:val="000000" w:themeColor="text1"/>
                <w:sz w:val="22"/>
                <w:szCs w:val="22"/>
                <w:lang w:eastAsia="en-GB"/>
              </w:rPr>
              <w:t xml:space="preserve"> </w:t>
            </w:r>
            <w:r w:rsidR="00E374A7">
              <w:rPr>
                <w:rFonts w:ascii="Calibri" w:hAnsi="Calibri" w:cs="Calibri"/>
                <w:color w:val="000000" w:themeColor="text1"/>
                <w:sz w:val="22"/>
                <w:szCs w:val="22"/>
                <w:lang w:eastAsia="en-GB"/>
              </w:rPr>
              <w:t xml:space="preserve">meet </w:t>
            </w:r>
            <w:r>
              <w:rPr>
                <w:rFonts w:ascii="Calibri" w:hAnsi="Calibri" w:cs="Calibri"/>
                <w:color w:val="000000" w:themeColor="text1"/>
                <w:sz w:val="22"/>
                <w:szCs w:val="22"/>
                <w:lang w:eastAsia="en-GB"/>
              </w:rPr>
              <w:t>schedule</w:t>
            </w:r>
          </w:p>
          <w:p w14:paraId="030D90F8" w14:textId="29ABDE88" w:rsidR="009D23F8" w:rsidRPr="005A39B1" w:rsidRDefault="00410DB1" w:rsidP="00035395">
            <w:pPr>
              <w:numPr>
                <w:ilvl w:val="0"/>
                <w:numId w:val="2"/>
              </w:numPr>
              <w:rPr>
                <w:rFonts w:ascii="Calibri" w:hAnsi="Calibri" w:cs="Calibri"/>
                <w:color w:val="000000" w:themeColor="text1"/>
                <w:sz w:val="22"/>
                <w:szCs w:val="22"/>
              </w:rPr>
            </w:pPr>
            <w:r w:rsidRPr="005A39B1">
              <w:rPr>
                <w:rFonts w:ascii="Calibri" w:hAnsi="Calibri" w:cs="Calibri"/>
                <w:color w:val="000000" w:themeColor="text1"/>
                <w:sz w:val="22"/>
                <w:szCs w:val="22"/>
              </w:rPr>
              <w:t xml:space="preserve">Engage with </w:t>
            </w:r>
            <w:r w:rsidR="00DA1367">
              <w:rPr>
                <w:rFonts w:ascii="Calibri" w:hAnsi="Calibri" w:cs="Calibri"/>
                <w:color w:val="000000" w:themeColor="text1"/>
                <w:sz w:val="22"/>
                <w:szCs w:val="22"/>
              </w:rPr>
              <w:t>all business areas</w:t>
            </w:r>
            <w:r w:rsidR="008B0111">
              <w:rPr>
                <w:rFonts w:ascii="Calibri" w:hAnsi="Calibri" w:cs="Calibri"/>
                <w:color w:val="000000" w:themeColor="text1"/>
                <w:sz w:val="22"/>
                <w:szCs w:val="22"/>
              </w:rPr>
              <w:t xml:space="preserve"> and </w:t>
            </w:r>
            <w:r w:rsidR="00B626C1">
              <w:rPr>
                <w:rFonts w:ascii="Calibri" w:hAnsi="Calibri" w:cs="Calibri"/>
                <w:color w:val="000000" w:themeColor="text1"/>
                <w:sz w:val="22"/>
                <w:szCs w:val="22"/>
              </w:rPr>
              <w:t xml:space="preserve">external stakeholders </w:t>
            </w:r>
            <w:r w:rsidR="009D23F8" w:rsidRPr="005A39B1">
              <w:rPr>
                <w:rFonts w:ascii="Calibri" w:hAnsi="Calibri" w:cs="Calibri"/>
                <w:color w:val="000000" w:themeColor="text1"/>
                <w:sz w:val="22"/>
                <w:szCs w:val="22"/>
              </w:rPr>
              <w:t xml:space="preserve">on </w:t>
            </w:r>
            <w:r w:rsidR="00DA1367">
              <w:rPr>
                <w:rFonts w:ascii="Calibri" w:hAnsi="Calibri" w:cs="Calibri"/>
                <w:color w:val="000000" w:themeColor="text1"/>
                <w:sz w:val="22"/>
                <w:szCs w:val="22"/>
              </w:rPr>
              <w:t xml:space="preserve">development of </w:t>
            </w:r>
            <w:r w:rsidR="009D23F8" w:rsidRPr="005A39B1">
              <w:rPr>
                <w:rFonts w:ascii="Calibri" w:hAnsi="Calibri" w:cs="Calibri"/>
                <w:color w:val="000000" w:themeColor="text1"/>
                <w:sz w:val="22"/>
                <w:szCs w:val="22"/>
              </w:rPr>
              <w:t xml:space="preserve">new product launches </w:t>
            </w:r>
            <w:r w:rsidR="0064320D">
              <w:rPr>
                <w:rFonts w:ascii="Calibri" w:hAnsi="Calibri" w:cs="Calibri"/>
                <w:color w:val="000000" w:themeColor="text1"/>
                <w:sz w:val="22"/>
                <w:szCs w:val="22"/>
              </w:rPr>
              <w:t>including</w:t>
            </w:r>
            <w:r w:rsidR="009D23F8" w:rsidRPr="005A39B1">
              <w:rPr>
                <w:rFonts w:ascii="Calibri" w:hAnsi="Calibri" w:cs="Calibri"/>
                <w:color w:val="000000" w:themeColor="text1"/>
                <w:sz w:val="22"/>
                <w:szCs w:val="22"/>
              </w:rPr>
              <w:t xml:space="preserve"> the </w:t>
            </w:r>
            <w:r w:rsidR="0064320D">
              <w:rPr>
                <w:rFonts w:ascii="Calibri" w:hAnsi="Calibri" w:cs="Calibri"/>
                <w:color w:val="000000" w:themeColor="text1"/>
                <w:sz w:val="22"/>
                <w:szCs w:val="22"/>
              </w:rPr>
              <w:t>scoping</w:t>
            </w:r>
            <w:r w:rsidR="00E374A7">
              <w:rPr>
                <w:rFonts w:ascii="Calibri" w:hAnsi="Calibri" w:cs="Calibri"/>
                <w:color w:val="000000" w:themeColor="text1"/>
                <w:sz w:val="22"/>
                <w:szCs w:val="22"/>
              </w:rPr>
              <w:t>, resourcing</w:t>
            </w:r>
            <w:r w:rsidR="0064320D">
              <w:rPr>
                <w:rFonts w:ascii="Calibri" w:hAnsi="Calibri" w:cs="Calibri"/>
                <w:color w:val="000000" w:themeColor="text1"/>
                <w:sz w:val="22"/>
                <w:szCs w:val="22"/>
              </w:rPr>
              <w:t xml:space="preserve"> </w:t>
            </w:r>
            <w:r w:rsidR="00737CDC" w:rsidRPr="005A39B1">
              <w:rPr>
                <w:rFonts w:ascii="Calibri" w:hAnsi="Calibri" w:cs="Calibri"/>
                <w:color w:val="000000" w:themeColor="text1"/>
                <w:sz w:val="22"/>
                <w:szCs w:val="22"/>
              </w:rPr>
              <w:t>and scheduling</w:t>
            </w:r>
            <w:r w:rsidR="00B626C1">
              <w:rPr>
                <w:rFonts w:ascii="Calibri" w:hAnsi="Calibri" w:cs="Calibri"/>
                <w:color w:val="000000" w:themeColor="text1"/>
                <w:sz w:val="22"/>
                <w:szCs w:val="22"/>
              </w:rPr>
              <w:t xml:space="preserve"> of projects</w:t>
            </w:r>
          </w:p>
          <w:p w14:paraId="20E38140" w14:textId="4C57D30E" w:rsidR="00C06A01" w:rsidRPr="005A39B1" w:rsidRDefault="00B563B6" w:rsidP="00035395">
            <w:pPr>
              <w:numPr>
                <w:ilvl w:val="0"/>
                <w:numId w:val="2"/>
              </w:numPr>
              <w:spacing w:before="100" w:beforeAutospacing="1" w:after="100" w:afterAutospacing="1"/>
              <w:rPr>
                <w:rFonts w:ascii="Calibri" w:hAnsi="Calibri" w:cs="Calibri"/>
                <w:color w:val="000000" w:themeColor="text1"/>
                <w:sz w:val="22"/>
                <w:szCs w:val="22"/>
                <w:lang w:eastAsia="en-GB"/>
              </w:rPr>
            </w:pPr>
            <w:r w:rsidRPr="005A39B1">
              <w:rPr>
                <w:rFonts w:ascii="Calibri" w:hAnsi="Calibri" w:cs="Calibri"/>
                <w:color w:val="000000" w:themeColor="text1"/>
                <w:sz w:val="22"/>
                <w:szCs w:val="22"/>
                <w:lang w:eastAsia="en-GB"/>
              </w:rPr>
              <w:t>Proactively identify and implement efficiency</w:t>
            </w:r>
            <w:r w:rsidR="00E866E8" w:rsidRPr="005A39B1">
              <w:rPr>
                <w:rFonts w:ascii="Calibri" w:hAnsi="Calibri" w:cs="Calibri"/>
                <w:color w:val="000000" w:themeColor="text1"/>
                <w:sz w:val="22"/>
                <w:szCs w:val="22"/>
                <w:lang w:eastAsia="en-GB"/>
              </w:rPr>
              <w:t xml:space="preserve"> and process</w:t>
            </w:r>
            <w:r w:rsidRPr="005A39B1">
              <w:rPr>
                <w:rFonts w:ascii="Calibri" w:hAnsi="Calibri" w:cs="Calibri"/>
                <w:color w:val="000000" w:themeColor="text1"/>
                <w:sz w:val="22"/>
                <w:szCs w:val="22"/>
                <w:lang w:eastAsia="en-GB"/>
              </w:rPr>
              <w:t xml:space="preserve"> improvements</w:t>
            </w:r>
          </w:p>
          <w:p w14:paraId="4AD5119D" w14:textId="4D3B4DE4" w:rsidR="005662D5" w:rsidRPr="005A39B1" w:rsidRDefault="00006B1A" w:rsidP="00035395">
            <w:pPr>
              <w:numPr>
                <w:ilvl w:val="0"/>
                <w:numId w:val="2"/>
              </w:numPr>
              <w:spacing w:before="100" w:beforeAutospacing="1" w:after="100" w:afterAutospacing="1"/>
              <w:rPr>
                <w:rFonts w:ascii="Calibri" w:hAnsi="Calibri" w:cs="Calibri"/>
                <w:color w:val="000000" w:themeColor="text1"/>
                <w:sz w:val="22"/>
                <w:szCs w:val="22"/>
                <w:lang w:eastAsia="en-GB"/>
              </w:rPr>
            </w:pPr>
            <w:r>
              <w:rPr>
                <w:rFonts w:ascii="Calibri" w:hAnsi="Calibri" w:cs="Calibri"/>
                <w:color w:val="000000" w:themeColor="text1"/>
                <w:sz w:val="22"/>
                <w:szCs w:val="22"/>
                <w:lang w:eastAsia="en-GB"/>
              </w:rPr>
              <w:t>Facilitate</w:t>
            </w:r>
            <w:r w:rsidR="00912DCA">
              <w:rPr>
                <w:rFonts w:ascii="Calibri" w:hAnsi="Calibri" w:cs="Calibri"/>
                <w:color w:val="000000" w:themeColor="text1"/>
                <w:sz w:val="22"/>
                <w:szCs w:val="22"/>
                <w:lang w:eastAsia="en-GB"/>
              </w:rPr>
              <w:t>/manage</w:t>
            </w:r>
            <w:r>
              <w:rPr>
                <w:rFonts w:ascii="Calibri" w:hAnsi="Calibri" w:cs="Calibri"/>
                <w:color w:val="000000" w:themeColor="text1"/>
                <w:sz w:val="22"/>
                <w:szCs w:val="22"/>
                <w:lang w:eastAsia="en-GB"/>
              </w:rPr>
              <w:t xml:space="preserve"> Programme</w:t>
            </w:r>
            <w:r w:rsidR="005662D5" w:rsidRPr="005A39B1">
              <w:rPr>
                <w:rFonts w:ascii="Calibri" w:hAnsi="Calibri" w:cs="Calibri"/>
                <w:color w:val="000000" w:themeColor="text1"/>
                <w:sz w:val="22"/>
                <w:szCs w:val="22"/>
                <w:lang w:eastAsia="en-GB"/>
              </w:rPr>
              <w:t xml:space="preserve"> Steering Group</w:t>
            </w:r>
            <w:r w:rsidR="00BA6294" w:rsidRPr="005A39B1">
              <w:rPr>
                <w:rFonts w:ascii="Calibri" w:hAnsi="Calibri" w:cs="Calibri"/>
                <w:color w:val="000000" w:themeColor="text1"/>
                <w:sz w:val="22"/>
                <w:szCs w:val="22"/>
                <w:lang w:eastAsia="en-GB"/>
              </w:rPr>
              <w:t xml:space="preserve"> </w:t>
            </w:r>
            <w:r w:rsidR="00BB7009" w:rsidRPr="005A39B1">
              <w:rPr>
                <w:rFonts w:ascii="Calibri" w:hAnsi="Calibri" w:cs="Calibri"/>
                <w:color w:val="000000" w:themeColor="text1"/>
                <w:sz w:val="22"/>
                <w:szCs w:val="22"/>
                <w:lang w:eastAsia="en-GB"/>
              </w:rPr>
              <w:t>seeking approval</w:t>
            </w:r>
            <w:r w:rsidR="00ED0256">
              <w:rPr>
                <w:rFonts w:ascii="Calibri" w:hAnsi="Calibri" w:cs="Calibri"/>
                <w:color w:val="000000" w:themeColor="text1"/>
                <w:sz w:val="22"/>
                <w:szCs w:val="22"/>
                <w:lang w:eastAsia="en-GB"/>
              </w:rPr>
              <w:t xml:space="preserve"> </w:t>
            </w:r>
            <w:r w:rsidR="0069513E">
              <w:rPr>
                <w:rFonts w:ascii="Calibri" w:hAnsi="Calibri" w:cs="Calibri"/>
                <w:color w:val="000000" w:themeColor="text1"/>
                <w:sz w:val="22"/>
                <w:szCs w:val="22"/>
                <w:lang w:eastAsia="en-GB"/>
              </w:rPr>
              <w:t>on decisions</w:t>
            </w:r>
            <w:r w:rsidR="00BA6294" w:rsidRPr="005A39B1">
              <w:rPr>
                <w:rFonts w:ascii="Calibri" w:hAnsi="Calibri" w:cs="Calibri"/>
                <w:color w:val="000000" w:themeColor="text1"/>
                <w:sz w:val="22"/>
                <w:szCs w:val="22"/>
                <w:lang w:eastAsia="en-GB"/>
              </w:rPr>
              <w:t xml:space="preserve"> </w:t>
            </w:r>
            <w:r w:rsidR="0069513E">
              <w:rPr>
                <w:rFonts w:ascii="Calibri" w:hAnsi="Calibri" w:cs="Calibri"/>
                <w:color w:val="000000" w:themeColor="text1"/>
                <w:sz w:val="22"/>
                <w:szCs w:val="22"/>
                <w:lang w:eastAsia="en-GB"/>
              </w:rPr>
              <w:t>and escalating issues where necessary</w:t>
            </w:r>
            <w:r w:rsidR="00682F6A" w:rsidRPr="005A39B1">
              <w:rPr>
                <w:rFonts w:ascii="Calibri" w:hAnsi="Calibri" w:cs="Calibri"/>
                <w:color w:val="000000" w:themeColor="text1"/>
                <w:sz w:val="22"/>
                <w:szCs w:val="22"/>
                <w:lang w:eastAsia="en-GB"/>
              </w:rPr>
              <w:t xml:space="preserve">, </w:t>
            </w:r>
            <w:r w:rsidR="0069513E">
              <w:rPr>
                <w:rFonts w:ascii="Calibri" w:hAnsi="Calibri" w:cs="Calibri"/>
                <w:color w:val="000000" w:themeColor="text1"/>
                <w:sz w:val="22"/>
                <w:szCs w:val="22"/>
                <w:lang w:eastAsia="en-GB"/>
              </w:rPr>
              <w:t xml:space="preserve">including owning all </w:t>
            </w:r>
            <w:r w:rsidR="005662D5" w:rsidRPr="005A39B1">
              <w:rPr>
                <w:rFonts w:ascii="Calibri" w:hAnsi="Calibri" w:cs="Calibri"/>
                <w:color w:val="000000" w:themeColor="text1"/>
                <w:sz w:val="22"/>
                <w:szCs w:val="22"/>
                <w:lang w:eastAsia="en-GB"/>
              </w:rPr>
              <w:t>meeting documentation</w:t>
            </w:r>
          </w:p>
          <w:p w14:paraId="7EFF0704" w14:textId="77777777" w:rsidR="008B0111" w:rsidRDefault="009D23F8" w:rsidP="008B0111">
            <w:pPr>
              <w:pStyle w:val="ListParagraph"/>
              <w:numPr>
                <w:ilvl w:val="0"/>
                <w:numId w:val="2"/>
              </w:numPr>
              <w:rPr>
                <w:rFonts w:ascii="Calibri" w:hAnsi="Calibri" w:cs="Calibri"/>
                <w:color w:val="000000" w:themeColor="text1"/>
                <w:sz w:val="22"/>
                <w:szCs w:val="22"/>
              </w:rPr>
            </w:pPr>
            <w:r w:rsidRPr="005A39B1">
              <w:rPr>
                <w:rFonts w:ascii="Calibri" w:hAnsi="Calibri" w:cs="Calibri"/>
                <w:color w:val="000000" w:themeColor="text1"/>
                <w:sz w:val="22"/>
                <w:szCs w:val="22"/>
              </w:rPr>
              <w:t xml:space="preserve">Responsible for establishing and improving </w:t>
            </w:r>
            <w:r w:rsidR="0069513E">
              <w:rPr>
                <w:rFonts w:ascii="Calibri" w:hAnsi="Calibri" w:cs="Calibri"/>
                <w:color w:val="000000" w:themeColor="text1"/>
                <w:sz w:val="22"/>
                <w:szCs w:val="22"/>
              </w:rPr>
              <w:t xml:space="preserve">governance, </w:t>
            </w:r>
            <w:r w:rsidRPr="005A39B1">
              <w:rPr>
                <w:rFonts w:ascii="Calibri" w:hAnsi="Calibri" w:cs="Calibri"/>
                <w:color w:val="000000" w:themeColor="text1"/>
                <w:sz w:val="22"/>
                <w:szCs w:val="22"/>
              </w:rPr>
              <w:t>control and risk management across the programm</w:t>
            </w:r>
            <w:r w:rsidR="00F3578B" w:rsidRPr="005A39B1">
              <w:rPr>
                <w:rFonts w:ascii="Calibri" w:hAnsi="Calibri" w:cs="Calibri"/>
                <w:color w:val="000000" w:themeColor="text1"/>
                <w:sz w:val="22"/>
                <w:szCs w:val="22"/>
              </w:rPr>
              <w:t>e</w:t>
            </w:r>
            <w:r w:rsidR="0023562C">
              <w:rPr>
                <w:rFonts w:ascii="Calibri" w:hAnsi="Calibri" w:cs="Calibri"/>
                <w:color w:val="000000" w:themeColor="text1"/>
                <w:sz w:val="22"/>
                <w:szCs w:val="22"/>
              </w:rPr>
              <w:t xml:space="preserve"> to ensure this meets </w:t>
            </w:r>
            <w:r w:rsidR="00FD0ACC">
              <w:rPr>
                <w:rFonts w:ascii="Calibri" w:hAnsi="Calibri" w:cs="Calibri"/>
                <w:color w:val="000000" w:themeColor="text1"/>
                <w:sz w:val="22"/>
                <w:szCs w:val="22"/>
              </w:rPr>
              <w:t xml:space="preserve">operational and </w:t>
            </w:r>
            <w:r w:rsidR="0023562C">
              <w:rPr>
                <w:rFonts w:ascii="Calibri" w:hAnsi="Calibri" w:cs="Calibri"/>
                <w:color w:val="000000" w:themeColor="text1"/>
                <w:sz w:val="22"/>
                <w:szCs w:val="22"/>
              </w:rPr>
              <w:t>regulatory requirements</w:t>
            </w:r>
          </w:p>
          <w:p w14:paraId="414A6FD1" w14:textId="1F118A9A" w:rsidR="009D23F8" w:rsidRPr="008B0111" w:rsidRDefault="009D23F8" w:rsidP="008B0111">
            <w:pPr>
              <w:pStyle w:val="ListParagraph"/>
              <w:numPr>
                <w:ilvl w:val="0"/>
                <w:numId w:val="2"/>
              </w:numPr>
              <w:rPr>
                <w:rFonts w:ascii="Calibri" w:hAnsi="Calibri" w:cs="Calibri"/>
                <w:color w:val="000000" w:themeColor="text1"/>
                <w:sz w:val="22"/>
                <w:szCs w:val="22"/>
              </w:rPr>
            </w:pPr>
            <w:r w:rsidRPr="008B0111">
              <w:rPr>
                <w:rFonts w:ascii="Calibri" w:hAnsi="Calibri" w:cs="Calibri"/>
                <w:color w:val="000000" w:themeColor="text1"/>
                <w:sz w:val="22"/>
                <w:szCs w:val="22"/>
              </w:rPr>
              <w:t>Training</w:t>
            </w:r>
            <w:r w:rsidR="00BF474A" w:rsidRPr="008B0111">
              <w:rPr>
                <w:rFonts w:ascii="Calibri" w:hAnsi="Calibri" w:cs="Calibri"/>
                <w:color w:val="000000" w:themeColor="text1"/>
                <w:sz w:val="22"/>
                <w:szCs w:val="22"/>
              </w:rPr>
              <w:t xml:space="preserve">, </w:t>
            </w:r>
            <w:r w:rsidR="00E33BA6" w:rsidRPr="008B0111">
              <w:rPr>
                <w:rFonts w:ascii="Calibri" w:hAnsi="Calibri" w:cs="Calibri"/>
                <w:color w:val="000000" w:themeColor="text1"/>
                <w:sz w:val="22"/>
                <w:szCs w:val="22"/>
              </w:rPr>
              <w:t>mentoring</w:t>
            </w:r>
            <w:r w:rsidR="00E8384F" w:rsidRPr="008B0111">
              <w:rPr>
                <w:rFonts w:ascii="Calibri" w:hAnsi="Calibri" w:cs="Calibri"/>
                <w:color w:val="000000" w:themeColor="text1"/>
                <w:sz w:val="22"/>
                <w:szCs w:val="22"/>
              </w:rPr>
              <w:t xml:space="preserve">, development and </w:t>
            </w:r>
            <w:r w:rsidR="00477BC8" w:rsidRPr="008B0111">
              <w:rPr>
                <w:rFonts w:ascii="Calibri" w:hAnsi="Calibri" w:cs="Calibri"/>
                <w:color w:val="000000" w:themeColor="text1"/>
                <w:sz w:val="22"/>
                <w:szCs w:val="22"/>
              </w:rPr>
              <w:t>performance management</w:t>
            </w:r>
            <w:r w:rsidR="00E33BA6" w:rsidRPr="008B0111">
              <w:rPr>
                <w:rFonts w:ascii="Calibri" w:hAnsi="Calibri" w:cs="Calibri"/>
                <w:color w:val="000000" w:themeColor="text1"/>
                <w:sz w:val="22"/>
                <w:szCs w:val="22"/>
              </w:rPr>
              <w:t xml:space="preserve"> </w:t>
            </w:r>
            <w:r w:rsidR="007E0B1D" w:rsidRPr="008B0111">
              <w:rPr>
                <w:rFonts w:ascii="Calibri" w:hAnsi="Calibri" w:cs="Calibri"/>
                <w:color w:val="000000" w:themeColor="text1"/>
                <w:sz w:val="22"/>
                <w:szCs w:val="22"/>
              </w:rPr>
              <w:t xml:space="preserve">of </w:t>
            </w:r>
            <w:r w:rsidR="00CC1458" w:rsidRPr="008B0111">
              <w:rPr>
                <w:rFonts w:ascii="Calibri" w:hAnsi="Calibri" w:cs="Calibri"/>
                <w:color w:val="000000" w:themeColor="text1"/>
                <w:sz w:val="22"/>
                <w:szCs w:val="22"/>
              </w:rPr>
              <w:t xml:space="preserve">programme </w:t>
            </w:r>
            <w:r w:rsidR="00E374A7" w:rsidRPr="008B0111">
              <w:rPr>
                <w:rFonts w:ascii="Calibri" w:hAnsi="Calibri" w:cs="Calibri"/>
                <w:color w:val="000000" w:themeColor="text1"/>
                <w:sz w:val="22"/>
                <w:szCs w:val="22"/>
              </w:rPr>
              <w:t>team</w:t>
            </w:r>
          </w:p>
          <w:p w14:paraId="5FB06DD4" w14:textId="550B2150" w:rsidR="009D23F8" w:rsidRPr="005A39B1" w:rsidRDefault="00277216" w:rsidP="00035395">
            <w:pPr>
              <w:pStyle w:val="ListParagraph"/>
              <w:numPr>
                <w:ilvl w:val="0"/>
                <w:numId w:val="2"/>
              </w:numPr>
              <w:rPr>
                <w:rFonts w:ascii="Calibri" w:hAnsi="Calibri" w:cs="Calibri"/>
                <w:color w:val="000000" w:themeColor="text1"/>
                <w:sz w:val="22"/>
                <w:szCs w:val="22"/>
              </w:rPr>
            </w:pPr>
            <w:r>
              <w:rPr>
                <w:rFonts w:ascii="Calibri" w:hAnsi="Calibri" w:cs="Calibri"/>
                <w:color w:val="000000" w:themeColor="text1"/>
                <w:sz w:val="22"/>
                <w:szCs w:val="22"/>
              </w:rPr>
              <w:t>Prepare r</w:t>
            </w:r>
            <w:r w:rsidR="009D23F8" w:rsidRPr="005A39B1">
              <w:rPr>
                <w:rFonts w:ascii="Calibri" w:hAnsi="Calibri" w:cs="Calibri"/>
                <w:color w:val="000000" w:themeColor="text1"/>
                <w:sz w:val="22"/>
                <w:szCs w:val="22"/>
              </w:rPr>
              <w:t>egular report</w:t>
            </w:r>
            <w:r>
              <w:rPr>
                <w:rFonts w:ascii="Calibri" w:hAnsi="Calibri" w:cs="Calibri"/>
                <w:color w:val="000000" w:themeColor="text1"/>
                <w:sz w:val="22"/>
                <w:szCs w:val="22"/>
              </w:rPr>
              <w:t>s</w:t>
            </w:r>
            <w:r w:rsidR="0067049B">
              <w:rPr>
                <w:rFonts w:ascii="Calibri" w:hAnsi="Calibri" w:cs="Calibri"/>
                <w:color w:val="000000" w:themeColor="text1"/>
                <w:sz w:val="22"/>
                <w:szCs w:val="22"/>
              </w:rPr>
              <w:t xml:space="preserve"> and updates</w:t>
            </w:r>
            <w:r w:rsidR="009D23F8" w:rsidRPr="005A39B1">
              <w:rPr>
                <w:rFonts w:ascii="Calibri" w:hAnsi="Calibri" w:cs="Calibri"/>
                <w:color w:val="000000" w:themeColor="text1"/>
                <w:sz w:val="22"/>
                <w:szCs w:val="22"/>
              </w:rPr>
              <w:t xml:space="preserve"> for Committees</w:t>
            </w:r>
            <w:r>
              <w:rPr>
                <w:rFonts w:ascii="Calibri" w:hAnsi="Calibri" w:cs="Calibri"/>
                <w:color w:val="000000" w:themeColor="text1"/>
                <w:sz w:val="22"/>
                <w:szCs w:val="22"/>
              </w:rPr>
              <w:t>,</w:t>
            </w:r>
            <w:r w:rsidR="009D23F8" w:rsidRPr="005A39B1">
              <w:rPr>
                <w:rFonts w:ascii="Calibri" w:hAnsi="Calibri" w:cs="Calibri"/>
                <w:color w:val="000000" w:themeColor="text1"/>
                <w:sz w:val="22"/>
                <w:szCs w:val="22"/>
              </w:rPr>
              <w:t xml:space="preserve"> Boards</w:t>
            </w:r>
            <w:r>
              <w:rPr>
                <w:rFonts w:ascii="Calibri" w:hAnsi="Calibri" w:cs="Calibri"/>
                <w:color w:val="000000" w:themeColor="text1"/>
                <w:sz w:val="22"/>
                <w:szCs w:val="22"/>
              </w:rPr>
              <w:t xml:space="preserve"> and Client meetings.</w:t>
            </w:r>
            <w:r w:rsidR="00D42DE2" w:rsidRPr="005A39B1">
              <w:rPr>
                <w:rFonts w:ascii="Calibri" w:hAnsi="Calibri" w:cs="Calibri"/>
                <w:color w:val="000000" w:themeColor="text1"/>
                <w:sz w:val="22"/>
                <w:szCs w:val="22"/>
              </w:rPr>
              <w:t xml:space="preserve"> </w:t>
            </w:r>
          </w:p>
          <w:p w14:paraId="2E5258B0" w14:textId="5F01D393" w:rsidR="002767A7" w:rsidRPr="005A39B1" w:rsidRDefault="00912DCA" w:rsidP="00035395">
            <w:pPr>
              <w:numPr>
                <w:ilvl w:val="0"/>
                <w:numId w:val="2"/>
              </w:numPr>
              <w:spacing w:before="100" w:beforeAutospacing="1" w:after="100" w:afterAutospacing="1"/>
              <w:rPr>
                <w:rFonts w:ascii="Calibri" w:hAnsi="Calibri" w:cs="Calibri"/>
                <w:color w:val="000000" w:themeColor="text1"/>
                <w:sz w:val="22"/>
                <w:szCs w:val="22"/>
                <w:lang w:eastAsia="en-GB"/>
              </w:rPr>
            </w:pPr>
            <w:r>
              <w:rPr>
                <w:rFonts w:ascii="Calibri" w:hAnsi="Calibri" w:cs="Calibri"/>
                <w:color w:val="000000" w:themeColor="text1"/>
                <w:sz w:val="22"/>
                <w:szCs w:val="22"/>
                <w:lang w:eastAsia="en-GB"/>
              </w:rPr>
              <w:lastRenderedPageBreak/>
              <w:t xml:space="preserve">Lead the </w:t>
            </w:r>
            <w:r w:rsidR="002767A7" w:rsidRPr="005A39B1">
              <w:rPr>
                <w:rFonts w:ascii="Calibri" w:hAnsi="Calibri" w:cs="Calibri"/>
                <w:color w:val="000000" w:themeColor="text1"/>
                <w:sz w:val="22"/>
                <w:szCs w:val="22"/>
                <w:lang w:eastAsia="en-GB"/>
              </w:rPr>
              <w:t xml:space="preserve">Programme Management </w:t>
            </w:r>
            <w:r>
              <w:rPr>
                <w:rFonts w:ascii="Calibri" w:hAnsi="Calibri" w:cs="Calibri"/>
                <w:color w:val="000000" w:themeColor="text1"/>
                <w:sz w:val="22"/>
                <w:szCs w:val="22"/>
                <w:lang w:eastAsia="en-GB"/>
              </w:rPr>
              <w:t xml:space="preserve">Group </w:t>
            </w:r>
            <w:r w:rsidR="00C40184">
              <w:rPr>
                <w:rFonts w:ascii="Calibri" w:hAnsi="Calibri" w:cs="Calibri"/>
                <w:color w:val="000000" w:themeColor="text1"/>
                <w:sz w:val="22"/>
                <w:szCs w:val="22"/>
                <w:lang w:eastAsia="en-GB"/>
              </w:rPr>
              <w:t>reviewing all project updates, challenging status</w:t>
            </w:r>
            <w:r w:rsidR="00B626C1">
              <w:rPr>
                <w:rFonts w:ascii="Calibri" w:hAnsi="Calibri" w:cs="Calibri"/>
                <w:color w:val="000000" w:themeColor="text1"/>
                <w:sz w:val="22"/>
                <w:szCs w:val="22"/>
                <w:lang w:eastAsia="en-GB"/>
              </w:rPr>
              <w:t>, addressing and capturing risks/escalations</w:t>
            </w:r>
          </w:p>
          <w:p w14:paraId="6592BA52" w14:textId="7A60119A" w:rsidR="00915F25" w:rsidRPr="005A39B1" w:rsidRDefault="00915F25" w:rsidP="00035395">
            <w:pPr>
              <w:pStyle w:val="ListParagraph"/>
              <w:numPr>
                <w:ilvl w:val="0"/>
                <w:numId w:val="2"/>
              </w:numPr>
              <w:rPr>
                <w:rFonts w:ascii="Calibri" w:hAnsi="Calibri" w:cs="Calibri"/>
                <w:color w:val="000000" w:themeColor="text1"/>
                <w:sz w:val="22"/>
                <w:szCs w:val="22"/>
              </w:rPr>
            </w:pPr>
            <w:r w:rsidRPr="005A39B1">
              <w:rPr>
                <w:rFonts w:ascii="Calibri" w:hAnsi="Calibri" w:cs="Calibri"/>
                <w:color w:val="000000" w:themeColor="text1"/>
                <w:sz w:val="22"/>
                <w:szCs w:val="22"/>
              </w:rPr>
              <w:t xml:space="preserve">Assurance </w:t>
            </w:r>
            <w:r w:rsidR="00BF46A2" w:rsidRPr="005A39B1">
              <w:rPr>
                <w:rFonts w:ascii="Calibri" w:hAnsi="Calibri" w:cs="Calibri"/>
                <w:color w:val="000000" w:themeColor="text1"/>
                <w:sz w:val="22"/>
                <w:szCs w:val="22"/>
              </w:rPr>
              <w:t xml:space="preserve">– ensuring </w:t>
            </w:r>
            <w:r w:rsidR="00C456FD">
              <w:rPr>
                <w:rFonts w:ascii="Calibri" w:hAnsi="Calibri" w:cs="Calibri"/>
                <w:color w:val="000000" w:themeColor="text1"/>
                <w:sz w:val="22"/>
                <w:szCs w:val="22"/>
              </w:rPr>
              <w:t xml:space="preserve">all </w:t>
            </w:r>
            <w:r w:rsidR="00A02359">
              <w:rPr>
                <w:rFonts w:ascii="Calibri" w:hAnsi="Calibri" w:cs="Calibri"/>
                <w:color w:val="000000" w:themeColor="text1"/>
                <w:sz w:val="22"/>
                <w:szCs w:val="22"/>
              </w:rPr>
              <w:t xml:space="preserve">programme </w:t>
            </w:r>
            <w:r w:rsidR="00C456FD">
              <w:rPr>
                <w:rFonts w:ascii="Calibri" w:hAnsi="Calibri" w:cs="Calibri"/>
                <w:color w:val="000000" w:themeColor="text1"/>
                <w:sz w:val="22"/>
                <w:szCs w:val="22"/>
              </w:rPr>
              <w:t>documentation is</w:t>
            </w:r>
            <w:r w:rsidR="00BF46A2" w:rsidRPr="005A39B1">
              <w:rPr>
                <w:rFonts w:ascii="Calibri" w:hAnsi="Calibri" w:cs="Calibri"/>
                <w:color w:val="000000" w:themeColor="text1"/>
                <w:sz w:val="22"/>
                <w:szCs w:val="22"/>
              </w:rPr>
              <w:t xml:space="preserve"> in place</w:t>
            </w:r>
            <w:r w:rsidRPr="005A39B1">
              <w:rPr>
                <w:rFonts w:ascii="Calibri" w:hAnsi="Calibri" w:cs="Calibri"/>
                <w:color w:val="000000" w:themeColor="text1"/>
                <w:sz w:val="22"/>
                <w:szCs w:val="22"/>
              </w:rPr>
              <w:t xml:space="preserve"> for internal and external Audit reviews</w:t>
            </w:r>
            <w:r w:rsidR="00C82861" w:rsidRPr="005A39B1">
              <w:rPr>
                <w:rFonts w:ascii="Calibri" w:hAnsi="Calibri" w:cs="Calibri"/>
                <w:color w:val="000000" w:themeColor="text1"/>
                <w:sz w:val="22"/>
                <w:szCs w:val="22"/>
              </w:rPr>
              <w:t xml:space="preserve"> and </w:t>
            </w:r>
            <w:r w:rsidR="00D42DE2" w:rsidRPr="005A39B1">
              <w:rPr>
                <w:rFonts w:ascii="Calibri" w:hAnsi="Calibri" w:cs="Calibri"/>
                <w:color w:val="000000" w:themeColor="text1"/>
                <w:sz w:val="22"/>
                <w:szCs w:val="22"/>
              </w:rPr>
              <w:t xml:space="preserve">compliance </w:t>
            </w:r>
            <w:r w:rsidR="00C82861" w:rsidRPr="005A39B1">
              <w:rPr>
                <w:rFonts w:ascii="Calibri" w:hAnsi="Calibri" w:cs="Calibri"/>
                <w:color w:val="000000" w:themeColor="text1"/>
                <w:sz w:val="22"/>
                <w:szCs w:val="22"/>
              </w:rPr>
              <w:t>requirements</w:t>
            </w:r>
          </w:p>
          <w:p w14:paraId="12086572" w14:textId="5F8E80DE" w:rsidR="00C82861" w:rsidRPr="005A39B1" w:rsidRDefault="00CE32D3" w:rsidP="00035395">
            <w:pPr>
              <w:pStyle w:val="ListParagraph"/>
              <w:numPr>
                <w:ilvl w:val="0"/>
                <w:numId w:val="2"/>
              </w:numPr>
              <w:rPr>
                <w:rFonts w:ascii="Calibri" w:hAnsi="Calibri" w:cs="Calibri"/>
                <w:color w:val="000000" w:themeColor="text1"/>
                <w:sz w:val="22"/>
                <w:szCs w:val="22"/>
              </w:rPr>
            </w:pPr>
            <w:r w:rsidRPr="005A39B1">
              <w:rPr>
                <w:rFonts w:ascii="Calibri" w:hAnsi="Calibri" w:cs="Calibri"/>
                <w:color w:val="000000" w:themeColor="text1"/>
                <w:sz w:val="22"/>
                <w:szCs w:val="22"/>
                <w:lang w:eastAsia="en-GB"/>
              </w:rPr>
              <w:t xml:space="preserve">Keeping up to date with Compliance, Legal and </w:t>
            </w:r>
            <w:r w:rsidR="00E4769D">
              <w:rPr>
                <w:rFonts w:ascii="Calibri" w:hAnsi="Calibri" w:cs="Calibri"/>
                <w:color w:val="000000" w:themeColor="text1"/>
                <w:sz w:val="22"/>
                <w:szCs w:val="22"/>
                <w:lang w:eastAsia="en-GB"/>
              </w:rPr>
              <w:t xml:space="preserve">Investment </w:t>
            </w:r>
            <w:r w:rsidRPr="005A39B1">
              <w:rPr>
                <w:rFonts w:ascii="Calibri" w:hAnsi="Calibri" w:cs="Calibri"/>
                <w:color w:val="000000" w:themeColor="text1"/>
                <w:sz w:val="22"/>
                <w:szCs w:val="22"/>
                <w:lang w:eastAsia="en-GB"/>
              </w:rPr>
              <w:t>Product requirements</w:t>
            </w:r>
            <w:r w:rsidR="0023562C">
              <w:rPr>
                <w:rFonts w:ascii="Calibri" w:hAnsi="Calibri" w:cs="Calibri"/>
                <w:color w:val="000000" w:themeColor="text1"/>
                <w:sz w:val="22"/>
                <w:szCs w:val="22"/>
                <w:lang w:eastAsia="en-GB"/>
              </w:rPr>
              <w:t xml:space="preserve"> </w:t>
            </w:r>
          </w:p>
          <w:p w14:paraId="12A42694" w14:textId="527F1728" w:rsidR="00CE32D3" w:rsidRPr="005A39B1" w:rsidRDefault="00CE32D3" w:rsidP="00035395">
            <w:pPr>
              <w:pStyle w:val="ListParagraph"/>
              <w:numPr>
                <w:ilvl w:val="0"/>
                <w:numId w:val="2"/>
              </w:numPr>
              <w:rPr>
                <w:rFonts w:ascii="Calibri" w:hAnsi="Calibri" w:cs="Calibri"/>
                <w:color w:val="000000" w:themeColor="text1"/>
                <w:sz w:val="22"/>
                <w:szCs w:val="22"/>
              </w:rPr>
            </w:pPr>
            <w:r w:rsidRPr="005A39B1">
              <w:rPr>
                <w:rFonts w:ascii="Calibri" w:hAnsi="Calibri" w:cs="Calibri"/>
                <w:color w:val="000000" w:themeColor="text1"/>
                <w:sz w:val="22"/>
                <w:szCs w:val="22"/>
                <w:lang w:eastAsia="en-GB"/>
              </w:rPr>
              <w:t xml:space="preserve">Identify and manage risks </w:t>
            </w:r>
            <w:r w:rsidR="00420D66">
              <w:rPr>
                <w:rFonts w:ascii="Calibri" w:hAnsi="Calibri" w:cs="Calibri"/>
                <w:color w:val="000000" w:themeColor="text1"/>
                <w:sz w:val="22"/>
                <w:szCs w:val="22"/>
                <w:lang w:eastAsia="en-GB"/>
              </w:rPr>
              <w:t xml:space="preserve">and issues </w:t>
            </w:r>
            <w:r w:rsidRPr="005A39B1">
              <w:rPr>
                <w:rFonts w:ascii="Calibri" w:hAnsi="Calibri" w:cs="Calibri"/>
                <w:color w:val="000000" w:themeColor="text1"/>
                <w:sz w:val="22"/>
                <w:szCs w:val="22"/>
                <w:lang w:eastAsia="en-GB"/>
              </w:rPr>
              <w:t xml:space="preserve">that </w:t>
            </w:r>
            <w:r w:rsidR="00420D66">
              <w:rPr>
                <w:rFonts w:ascii="Calibri" w:hAnsi="Calibri" w:cs="Calibri"/>
                <w:color w:val="000000" w:themeColor="text1"/>
                <w:sz w:val="22"/>
                <w:szCs w:val="22"/>
                <w:lang w:eastAsia="en-GB"/>
              </w:rPr>
              <w:t>could</w:t>
            </w:r>
            <w:r w:rsidR="00420D66" w:rsidRPr="005A39B1">
              <w:rPr>
                <w:rFonts w:ascii="Calibri" w:hAnsi="Calibri" w:cs="Calibri"/>
                <w:color w:val="000000" w:themeColor="text1"/>
                <w:sz w:val="22"/>
                <w:szCs w:val="22"/>
                <w:lang w:eastAsia="en-GB"/>
              </w:rPr>
              <w:t xml:space="preserve"> </w:t>
            </w:r>
            <w:r w:rsidRPr="005A39B1">
              <w:rPr>
                <w:rFonts w:ascii="Calibri" w:hAnsi="Calibri" w:cs="Calibri"/>
                <w:color w:val="000000" w:themeColor="text1"/>
                <w:sz w:val="22"/>
                <w:szCs w:val="22"/>
                <w:lang w:eastAsia="en-GB"/>
              </w:rPr>
              <w:t xml:space="preserve">impact </w:t>
            </w:r>
            <w:r w:rsidR="00420D66">
              <w:rPr>
                <w:rFonts w:ascii="Calibri" w:hAnsi="Calibri" w:cs="Calibri"/>
                <w:color w:val="000000" w:themeColor="text1"/>
                <w:sz w:val="22"/>
                <w:szCs w:val="22"/>
                <w:lang w:eastAsia="en-GB"/>
              </w:rPr>
              <w:t>delivery,</w:t>
            </w:r>
            <w:r w:rsidRPr="005A39B1">
              <w:rPr>
                <w:rFonts w:ascii="Calibri" w:hAnsi="Calibri" w:cs="Calibri"/>
                <w:color w:val="000000" w:themeColor="text1"/>
                <w:sz w:val="22"/>
                <w:szCs w:val="22"/>
                <w:lang w:eastAsia="en-GB"/>
              </w:rPr>
              <w:t xml:space="preserve"> detect unstated assumptions and resolve conflicts</w:t>
            </w:r>
          </w:p>
          <w:p w14:paraId="2E95BC7A" w14:textId="4E042AE9" w:rsidR="008B3380" w:rsidRPr="005A39B1" w:rsidRDefault="0023562C" w:rsidP="00035395">
            <w:pPr>
              <w:numPr>
                <w:ilvl w:val="0"/>
                <w:numId w:val="2"/>
              </w:numPr>
              <w:spacing w:before="100" w:beforeAutospacing="1" w:after="100" w:afterAutospacing="1"/>
              <w:rPr>
                <w:rFonts w:ascii="Calibri" w:hAnsi="Calibri" w:cs="Calibri"/>
                <w:color w:val="000000" w:themeColor="text1"/>
                <w:sz w:val="22"/>
                <w:szCs w:val="22"/>
                <w:lang w:eastAsia="en-GB"/>
              </w:rPr>
            </w:pPr>
            <w:r>
              <w:rPr>
                <w:rFonts w:ascii="Calibri" w:hAnsi="Calibri" w:cs="Calibri"/>
                <w:color w:val="000000" w:themeColor="text1"/>
                <w:sz w:val="22"/>
                <w:szCs w:val="22"/>
                <w:lang w:eastAsia="en-GB"/>
              </w:rPr>
              <w:t>Develop, r</w:t>
            </w:r>
            <w:r w:rsidR="00CE32D3" w:rsidRPr="005A39B1">
              <w:rPr>
                <w:rFonts w:ascii="Calibri" w:hAnsi="Calibri" w:cs="Calibri"/>
                <w:color w:val="000000" w:themeColor="text1"/>
                <w:sz w:val="22"/>
                <w:szCs w:val="22"/>
                <w:lang w:eastAsia="en-GB"/>
              </w:rPr>
              <w:t xml:space="preserve">efine </w:t>
            </w:r>
            <w:r w:rsidR="00420D66">
              <w:rPr>
                <w:rFonts w:ascii="Calibri" w:hAnsi="Calibri" w:cs="Calibri"/>
                <w:color w:val="000000" w:themeColor="text1"/>
                <w:sz w:val="22"/>
                <w:szCs w:val="22"/>
                <w:lang w:eastAsia="en-GB"/>
              </w:rPr>
              <w:t xml:space="preserve">and </w:t>
            </w:r>
            <w:r w:rsidR="00CE32D3" w:rsidRPr="005A39B1">
              <w:rPr>
                <w:rFonts w:ascii="Calibri" w:hAnsi="Calibri" w:cs="Calibri"/>
                <w:color w:val="000000" w:themeColor="text1"/>
                <w:sz w:val="22"/>
                <w:szCs w:val="22"/>
                <w:lang w:eastAsia="en-GB"/>
              </w:rPr>
              <w:t xml:space="preserve">agree </w:t>
            </w:r>
            <w:r w:rsidR="00420D66">
              <w:rPr>
                <w:rFonts w:ascii="Calibri" w:hAnsi="Calibri" w:cs="Calibri"/>
                <w:color w:val="000000" w:themeColor="text1"/>
                <w:sz w:val="22"/>
                <w:szCs w:val="22"/>
                <w:lang w:eastAsia="en-GB"/>
              </w:rPr>
              <w:t xml:space="preserve">programme </w:t>
            </w:r>
            <w:r w:rsidR="00CE32D3" w:rsidRPr="005A39B1">
              <w:rPr>
                <w:rFonts w:ascii="Calibri" w:hAnsi="Calibri" w:cs="Calibri"/>
                <w:color w:val="000000" w:themeColor="text1"/>
                <w:sz w:val="22"/>
                <w:szCs w:val="22"/>
                <w:lang w:eastAsia="en-GB"/>
              </w:rPr>
              <w:t xml:space="preserve">templates </w:t>
            </w:r>
            <w:r w:rsidR="00420D66">
              <w:rPr>
                <w:rFonts w:ascii="Calibri" w:hAnsi="Calibri" w:cs="Calibri"/>
                <w:color w:val="000000" w:themeColor="text1"/>
                <w:sz w:val="22"/>
                <w:szCs w:val="22"/>
                <w:lang w:eastAsia="en-GB"/>
              </w:rPr>
              <w:t xml:space="preserve">to ensure </w:t>
            </w:r>
            <w:r w:rsidR="003F5BD2">
              <w:rPr>
                <w:rFonts w:ascii="Calibri" w:hAnsi="Calibri" w:cs="Calibri"/>
                <w:color w:val="000000" w:themeColor="text1"/>
                <w:sz w:val="22"/>
                <w:szCs w:val="22"/>
                <w:lang w:eastAsia="en-GB"/>
              </w:rPr>
              <w:t xml:space="preserve">they </w:t>
            </w:r>
            <w:r w:rsidR="00051D70">
              <w:rPr>
                <w:rFonts w:ascii="Calibri" w:hAnsi="Calibri" w:cs="Calibri"/>
                <w:color w:val="000000" w:themeColor="text1"/>
                <w:sz w:val="22"/>
                <w:szCs w:val="22"/>
                <w:lang w:eastAsia="en-GB"/>
              </w:rPr>
              <w:t xml:space="preserve">satisfy </w:t>
            </w:r>
            <w:r w:rsidR="003F5BD2">
              <w:rPr>
                <w:rFonts w:ascii="Calibri" w:hAnsi="Calibri" w:cs="Calibri"/>
                <w:color w:val="000000" w:themeColor="text1"/>
                <w:sz w:val="22"/>
                <w:szCs w:val="22"/>
                <w:lang w:eastAsia="en-GB"/>
              </w:rPr>
              <w:t xml:space="preserve">governance and </w:t>
            </w:r>
            <w:r w:rsidR="00E908D3">
              <w:rPr>
                <w:rFonts w:ascii="Calibri" w:hAnsi="Calibri" w:cs="Calibri"/>
                <w:color w:val="000000" w:themeColor="text1"/>
                <w:sz w:val="22"/>
                <w:szCs w:val="22"/>
                <w:lang w:eastAsia="en-GB"/>
              </w:rPr>
              <w:t xml:space="preserve">reporting </w:t>
            </w:r>
            <w:r w:rsidR="00051D70">
              <w:rPr>
                <w:rFonts w:ascii="Calibri" w:hAnsi="Calibri" w:cs="Calibri"/>
                <w:color w:val="000000" w:themeColor="text1"/>
                <w:sz w:val="22"/>
                <w:szCs w:val="22"/>
                <w:lang w:eastAsia="en-GB"/>
              </w:rPr>
              <w:t>requirements</w:t>
            </w:r>
          </w:p>
          <w:p w14:paraId="3EB20962" w14:textId="77777777" w:rsidR="00F210C5" w:rsidRPr="005A39B1" w:rsidRDefault="00F210C5" w:rsidP="00035395">
            <w:pPr>
              <w:numPr>
                <w:ilvl w:val="0"/>
                <w:numId w:val="2"/>
              </w:numPr>
              <w:spacing w:before="100" w:beforeAutospacing="1" w:after="100" w:afterAutospacing="1"/>
              <w:rPr>
                <w:rFonts w:ascii="Calibri" w:hAnsi="Calibri" w:cs="Calibri"/>
                <w:color w:val="000000" w:themeColor="text1"/>
                <w:sz w:val="22"/>
                <w:szCs w:val="22"/>
                <w:lang w:eastAsia="en-GB"/>
              </w:rPr>
            </w:pPr>
            <w:r w:rsidRPr="005A39B1">
              <w:rPr>
                <w:rFonts w:ascii="Calibri" w:hAnsi="Calibri" w:cs="Calibri"/>
                <w:color w:val="000000" w:themeColor="text1"/>
                <w:sz w:val="22"/>
                <w:szCs w:val="22"/>
                <w:lang w:eastAsia="en-GB"/>
              </w:rPr>
              <w:t>Manage, progress and oversee key project activities i.e. gap analysis, solution definition and selection, target operating model definition and delivery of functional and technical specifications</w:t>
            </w:r>
          </w:p>
          <w:p w14:paraId="21A3AC4E" w14:textId="45072E25" w:rsidR="006B3519" w:rsidRDefault="00FC023B" w:rsidP="00035395">
            <w:pPr>
              <w:numPr>
                <w:ilvl w:val="0"/>
                <w:numId w:val="2"/>
              </w:numPr>
              <w:spacing w:before="100" w:beforeAutospacing="1" w:after="100" w:afterAutospacing="1"/>
              <w:rPr>
                <w:rFonts w:ascii="Calibri" w:hAnsi="Calibri" w:cs="Calibri"/>
                <w:color w:val="000000" w:themeColor="text1"/>
                <w:sz w:val="22"/>
                <w:szCs w:val="22"/>
                <w:lang w:eastAsia="en-GB"/>
              </w:rPr>
            </w:pPr>
            <w:r>
              <w:rPr>
                <w:rFonts w:ascii="Calibri" w:hAnsi="Calibri" w:cs="Calibri"/>
                <w:color w:val="000000" w:themeColor="text1"/>
                <w:sz w:val="22"/>
                <w:szCs w:val="22"/>
                <w:lang w:eastAsia="en-GB"/>
              </w:rPr>
              <w:t xml:space="preserve">Establish clear </w:t>
            </w:r>
            <w:r w:rsidR="008525A0">
              <w:rPr>
                <w:rFonts w:ascii="Calibri" w:hAnsi="Calibri" w:cs="Calibri"/>
                <w:color w:val="000000" w:themeColor="text1"/>
                <w:sz w:val="22"/>
                <w:szCs w:val="22"/>
                <w:lang w:eastAsia="en-GB"/>
              </w:rPr>
              <w:t xml:space="preserve">programme </w:t>
            </w:r>
            <w:r>
              <w:rPr>
                <w:rFonts w:ascii="Calibri" w:hAnsi="Calibri" w:cs="Calibri"/>
                <w:color w:val="000000" w:themeColor="text1"/>
                <w:sz w:val="22"/>
                <w:szCs w:val="22"/>
                <w:lang w:eastAsia="en-GB"/>
              </w:rPr>
              <w:t>re</w:t>
            </w:r>
            <w:r w:rsidR="008525A0">
              <w:rPr>
                <w:rFonts w:ascii="Calibri" w:hAnsi="Calibri" w:cs="Calibri"/>
                <w:color w:val="000000" w:themeColor="text1"/>
                <w:sz w:val="22"/>
                <w:szCs w:val="22"/>
                <w:lang w:eastAsia="en-GB"/>
              </w:rPr>
              <w:t>quirements</w:t>
            </w:r>
            <w:r w:rsidR="00B626C1">
              <w:rPr>
                <w:rFonts w:ascii="Calibri" w:hAnsi="Calibri" w:cs="Calibri"/>
                <w:color w:val="000000" w:themeColor="text1"/>
                <w:sz w:val="22"/>
                <w:szCs w:val="22"/>
                <w:lang w:eastAsia="en-GB"/>
              </w:rPr>
              <w:t>, deliverables</w:t>
            </w:r>
            <w:r w:rsidR="008525A0">
              <w:rPr>
                <w:rFonts w:ascii="Calibri" w:hAnsi="Calibri" w:cs="Calibri"/>
                <w:color w:val="000000" w:themeColor="text1"/>
                <w:sz w:val="22"/>
                <w:szCs w:val="22"/>
                <w:lang w:eastAsia="en-GB"/>
              </w:rPr>
              <w:t xml:space="preserve"> and principles with third parties to ensure alignment with LGPSC governance </w:t>
            </w:r>
            <w:r w:rsidR="008B64EE">
              <w:rPr>
                <w:rFonts w:ascii="Calibri" w:hAnsi="Calibri" w:cs="Calibri"/>
                <w:color w:val="000000" w:themeColor="text1"/>
                <w:sz w:val="22"/>
                <w:szCs w:val="22"/>
                <w:lang w:eastAsia="en-GB"/>
              </w:rPr>
              <w:t>and structur</w:t>
            </w:r>
            <w:r w:rsidR="0067049B">
              <w:rPr>
                <w:rFonts w:ascii="Calibri" w:hAnsi="Calibri" w:cs="Calibri"/>
                <w:color w:val="000000" w:themeColor="text1"/>
                <w:sz w:val="22"/>
                <w:szCs w:val="22"/>
                <w:lang w:eastAsia="en-GB"/>
              </w:rPr>
              <w:t>e</w:t>
            </w:r>
          </w:p>
          <w:p w14:paraId="63A1384B" w14:textId="3206E86D" w:rsidR="008F18ED" w:rsidRPr="00184C06" w:rsidRDefault="00E2734B" w:rsidP="00B626C1">
            <w:pPr>
              <w:numPr>
                <w:ilvl w:val="0"/>
                <w:numId w:val="2"/>
              </w:numPr>
              <w:spacing w:before="100" w:beforeAutospacing="1" w:after="100" w:afterAutospacing="1"/>
              <w:rPr>
                <w:rFonts w:ascii="Calibri" w:hAnsi="Calibri" w:cs="Calibri"/>
                <w:color w:val="000000" w:themeColor="text1"/>
                <w:sz w:val="22"/>
                <w:szCs w:val="22"/>
                <w:lang w:eastAsia="en-GB"/>
              </w:rPr>
            </w:pPr>
            <w:r>
              <w:rPr>
                <w:rFonts w:ascii="Calibri" w:hAnsi="Calibri" w:cs="Calibri"/>
                <w:color w:val="000000" w:themeColor="text1"/>
                <w:sz w:val="22"/>
                <w:szCs w:val="22"/>
                <w:lang w:eastAsia="en-GB"/>
              </w:rPr>
              <w:t>Management of Business Readiness</w:t>
            </w:r>
            <w:r w:rsidR="00B8283E">
              <w:rPr>
                <w:rFonts w:ascii="Calibri" w:hAnsi="Calibri" w:cs="Calibri"/>
                <w:color w:val="000000" w:themeColor="text1"/>
                <w:sz w:val="22"/>
                <w:szCs w:val="22"/>
                <w:lang w:eastAsia="en-GB"/>
              </w:rPr>
              <w:t xml:space="preserve"> Acceptance Criter</w:t>
            </w:r>
            <w:r w:rsidR="00ED2A27">
              <w:rPr>
                <w:rFonts w:ascii="Calibri" w:hAnsi="Calibri" w:cs="Calibri"/>
                <w:color w:val="000000" w:themeColor="text1"/>
                <w:sz w:val="22"/>
                <w:szCs w:val="22"/>
                <w:lang w:eastAsia="en-GB"/>
              </w:rPr>
              <w:t xml:space="preserve">ia </w:t>
            </w:r>
            <w:r w:rsidR="002B6EBD">
              <w:rPr>
                <w:rFonts w:ascii="Calibri" w:hAnsi="Calibri" w:cs="Calibri"/>
                <w:color w:val="000000" w:themeColor="text1"/>
                <w:sz w:val="22"/>
                <w:szCs w:val="22"/>
                <w:lang w:eastAsia="en-GB"/>
              </w:rPr>
              <w:t>process including</w:t>
            </w:r>
            <w:r w:rsidR="00A60E84">
              <w:rPr>
                <w:rFonts w:ascii="Calibri" w:hAnsi="Calibri" w:cs="Calibri"/>
                <w:color w:val="000000" w:themeColor="text1"/>
                <w:sz w:val="22"/>
                <w:szCs w:val="22"/>
                <w:lang w:eastAsia="en-GB"/>
              </w:rPr>
              <w:t xml:space="preserve"> presentation to </w:t>
            </w:r>
            <w:bookmarkStart w:id="0" w:name="_GoBack"/>
            <w:proofErr w:type="spellStart"/>
            <w:r w:rsidR="00A60E84">
              <w:rPr>
                <w:rFonts w:ascii="Calibri" w:hAnsi="Calibri" w:cs="Calibri"/>
                <w:color w:val="000000" w:themeColor="text1"/>
                <w:sz w:val="22"/>
                <w:szCs w:val="22"/>
                <w:lang w:eastAsia="en-GB"/>
              </w:rPr>
              <w:t>XCo</w:t>
            </w:r>
            <w:bookmarkEnd w:id="0"/>
            <w:proofErr w:type="spellEnd"/>
            <w:r w:rsidR="00A60E84">
              <w:rPr>
                <w:rFonts w:ascii="Calibri" w:hAnsi="Calibri" w:cs="Calibri"/>
                <w:color w:val="000000" w:themeColor="text1"/>
                <w:sz w:val="22"/>
                <w:szCs w:val="22"/>
                <w:lang w:eastAsia="en-GB"/>
              </w:rPr>
              <w:t xml:space="preserve"> for Go/No</w:t>
            </w:r>
            <w:r w:rsidR="002D6F8D">
              <w:rPr>
                <w:rFonts w:ascii="Calibri" w:hAnsi="Calibri" w:cs="Calibri"/>
                <w:color w:val="000000" w:themeColor="text1"/>
                <w:sz w:val="22"/>
                <w:szCs w:val="22"/>
                <w:lang w:eastAsia="en-GB"/>
              </w:rPr>
              <w:t>-</w:t>
            </w:r>
            <w:r w:rsidR="00A60E84">
              <w:rPr>
                <w:rFonts w:ascii="Calibri" w:hAnsi="Calibri" w:cs="Calibri"/>
                <w:color w:val="000000" w:themeColor="text1"/>
                <w:sz w:val="22"/>
                <w:szCs w:val="22"/>
                <w:lang w:eastAsia="en-GB"/>
              </w:rPr>
              <w:t xml:space="preserve">Go </w:t>
            </w:r>
            <w:r w:rsidR="002D6F8D">
              <w:rPr>
                <w:rFonts w:ascii="Calibri" w:hAnsi="Calibri" w:cs="Calibri"/>
                <w:color w:val="000000" w:themeColor="text1"/>
                <w:sz w:val="22"/>
                <w:szCs w:val="22"/>
                <w:lang w:eastAsia="en-GB"/>
              </w:rPr>
              <w:t>approval</w:t>
            </w:r>
          </w:p>
        </w:tc>
        <w:tc>
          <w:tcPr>
            <w:tcW w:w="4638" w:type="dxa"/>
            <w:gridSpan w:val="2"/>
            <w:shd w:val="clear" w:color="auto" w:fill="auto"/>
          </w:tcPr>
          <w:p w14:paraId="6A0396D1" w14:textId="18577A2D" w:rsidR="00DF0434" w:rsidRPr="005A39B1" w:rsidRDefault="00DF0434" w:rsidP="00DF0434">
            <w:pPr>
              <w:pStyle w:val="ListParagraph"/>
              <w:rPr>
                <w:rFonts w:asciiTheme="minorHAnsi" w:hAnsiTheme="minorHAnsi" w:cstheme="minorHAnsi"/>
                <w:color w:val="000000" w:themeColor="text1"/>
                <w:sz w:val="22"/>
                <w:szCs w:val="22"/>
              </w:rPr>
            </w:pPr>
          </w:p>
          <w:p w14:paraId="6EF6C1F3" w14:textId="59208D12" w:rsidR="006A2568" w:rsidRPr="005A39B1" w:rsidRDefault="006A2568" w:rsidP="006A2568">
            <w:pPr>
              <w:rPr>
                <w:rFonts w:asciiTheme="minorHAnsi" w:hAnsiTheme="minorHAnsi" w:cstheme="minorHAnsi"/>
                <w:i/>
                <w:color w:val="000000" w:themeColor="text1"/>
                <w:sz w:val="22"/>
                <w:szCs w:val="22"/>
                <w:u w:val="single"/>
              </w:rPr>
            </w:pPr>
            <w:r w:rsidRPr="005A39B1">
              <w:rPr>
                <w:rFonts w:asciiTheme="minorHAnsi" w:hAnsiTheme="minorHAnsi" w:cstheme="minorHAnsi"/>
                <w:i/>
                <w:color w:val="000000" w:themeColor="text1"/>
                <w:sz w:val="22"/>
                <w:szCs w:val="22"/>
                <w:u w:val="single"/>
              </w:rPr>
              <w:t xml:space="preserve">Experiences &amp; </w:t>
            </w:r>
            <w:r w:rsidR="000F390D" w:rsidRPr="005A39B1">
              <w:rPr>
                <w:rFonts w:asciiTheme="minorHAnsi" w:hAnsiTheme="minorHAnsi" w:cstheme="minorHAnsi"/>
                <w:i/>
                <w:color w:val="000000" w:themeColor="text1"/>
                <w:sz w:val="22"/>
                <w:szCs w:val="22"/>
                <w:u w:val="single"/>
              </w:rPr>
              <w:t>A</w:t>
            </w:r>
            <w:r w:rsidRPr="005A39B1">
              <w:rPr>
                <w:rFonts w:asciiTheme="minorHAnsi" w:hAnsiTheme="minorHAnsi" w:cstheme="minorHAnsi"/>
                <w:i/>
                <w:color w:val="000000" w:themeColor="text1"/>
                <w:sz w:val="22"/>
                <w:szCs w:val="22"/>
                <w:u w:val="single"/>
              </w:rPr>
              <w:t>ttribu</w:t>
            </w:r>
            <w:r w:rsidR="000F390D" w:rsidRPr="005A39B1">
              <w:rPr>
                <w:rFonts w:asciiTheme="minorHAnsi" w:hAnsiTheme="minorHAnsi" w:cstheme="minorHAnsi"/>
                <w:i/>
                <w:color w:val="000000" w:themeColor="text1"/>
                <w:sz w:val="22"/>
                <w:szCs w:val="22"/>
                <w:u w:val="single"/>
              </w:rPr>
              <w:t>tes</w:t>
            </w:r>
          </w:p>
          <w:p w14:paraId="43007A5C" w14:textId="77777777" w:rsidR="006A2568" w:rsidRPr="005A39B1" w:rsidRDefault="006A2568" w:rsidP="006A2568">
            <w:pPr>
              <w:rPr>
                <w:rFonts w:asciiTheme="minorHAnsi" w:hAnsiTheme="minorHAnsi" w:cstheme="minorHAnsi"/>
                <w:color w:val="000000" w:themeColor="text1"/>
                <w:sz w:val="22"/>
                <w:szCs w:val="22"/>
              </w:rPr>
            </w:pPr>
          </w:p>
          <w:p w14:paraId="3DEA2C8D" w14:textId="435596E9" w:rsidR="000A0D97" w:rsidRDefault="000A0D97" w:rsidP="00035395">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Experience in managing a programme office delivering multiple project streams each at different stages of delivery</w:t>
            </w:r>
          </w:p>
          <w:p w14:paraId="7BCC49F6" w14:textId="4557371D" w:rsidR="00A653CA" w:rsidRPr="005A39B1" w:rsidRDefault="00A653CA" w:rsidP="00035395">
            <w:pPr>
              <w:pStyle w:val="ListParagraph"/>
              <w:numPr>
                <w:ilvl w:val="0"/>
                <w:numId w:val="5"/>
              </w:numPr>
              <w:rPr>
                <w:rFonts w:asciiTheme="minorHAnsi" w:hAnsiTheme="minorHAnsi" w:cstheme="minorHAnsi"/>
                <w:color w:val="000000" w:themeColor="text1"/>
                <w:sz w:val="22"/>
                <w:szCs w:val="22"/>
              </w:rPr>
            </w:pPr>
            <w:r w:rsidRPr="005A39B1">
              <w:rPr>
                <w:rFonts w:asciiTheme="minorHAnsi" w:hAnsiTheme="minorHAnsi" w:cstheme="minorHAnsi"/>
                <w:color w:val="000000" w:themeColor="text1"/>
                <w:sz w:val="22"/>
                <w:szCs w:val="22"/>
              </w:rPr>
              <w:t xml:space="preserve">Track record of engaging </w:t>
            </w:r>
            <w:r w:rsidR="00D54D9E" w:rsidRPr="005A39B1">
              <w:rPr>
                <w:rFonts w:asciiTheme="minorHAnsi" w:hAnsiTheme="minorHAnsi" w:cstheme="minorHAnsi"/>
                <w:color w:val="000000" w:themeColor="text1"/>
                <w:sz w:val="22"/>
                <w:szCs w:val="22"/>
              </w:rPr>
              <w:t>company boards</w:t>
            </w:r>
            <w:r w:rsidR="0067049B">
              <w:rPr>
                <w:rFonts w:asciiTheme="minorHAnsi" w:hAnsiTheme="minorHAnsi" w:cstheme="minorHAnsi"/>
                <w:color w:val="000000" w:themeColor="text1"/>
                <w:sz w:val="22"/>
                <w:szCs w:val="22"/>
              </w:rPr>
              <w:t xml:space="preserve">, </w:t>
            </w:r>
            <w:r w:rsidR="00D54D9E" w:rsidRPr="005A39B1">
              <w:rPr>
                <w:rFonts w:asciiTheme="minorHAnsi" w:hAnsiTheme="minorHAnsi" w:cstheme="minorHAnsi"/>
                <w:color w:val="000000" w:themeColor="text1"/>
                <w:sz w:val="22"/>
                <w:szCs w:val="22"/>
              </w:rPr>
              <w:t xml:space="preserve">senior management </w:t>
            </w:r>
            <w:r w:rsidR="0067049B">
              <w:rPr>
                <w:rFonts w:asciiTheme="minorHAnsi" w:hAnsiTheme="minorHAnsi" w:cstheme="minorHAnsi"/>
                <w:color w:val="000000" w:themeColor="text1"/>
                <w:sz w:val="22"/>
                <w:szCs w:val="22"/>
              </w:rPr>
              <w:t xml:space="preserve">and external stakeholders </w:t>
            </w:r>
            <w:r w:rsidRPr="005A39B1">
              <w:rPr>
                <w:rFonts w:asciiTheme="minorHAnsi" w:hAnsiTheme="minorHAnsi" w:cstheme="minorHAnsi"/>
                <w:color w:val="000000" w:themeColor="text1"/>
                <w:sz w:val="22"/>
                <w:szCs w:val="22"/>
              </w:rPr>
              <w:t xml:space="preserve">on </w:t>
            </w:r>
            <w:r w:rsidR="009E27B0" w:rsidRPr="005A39B1">
              <w:rPr>
                <w:rFonts w:asciiTheme="minorHAnsi" w:hAnsiTheme="minorHAnsi" w:cstheme="minorHAnsi"/>
                <w:color w:val="000000" w:themeColor="text1"/>
                <w:sz w:val="22"/>
                <w:szCs w:val="22"/>
              </w:rPr>
              <w:t xml:space="preserve">programme </w:t>
            </w:r>
            <w:r w:rsidRPr="005A39B1">
              <w:rPr>
                <w:rFonts w:asciiTheme="minorHAnsi" w:hAnsiTheme="minorHAnsi" w:cstheme="minorHAnsi"/>
                <w:color w:val="000000" w:themeColor="text1"/>
                <w:sz w:val="22"/>
                <w:szCs w:val="22"/>
              </w:rPr>
              <w:t>issues</w:t>
            </w:r>
          </w:p>
          <w:p w14:paraId="4D34005A" w14:textId="339A1380" w:rsidR="00F707F0" w:rsidRPr="005A39B1" w:rsidRDefault="00FC118E" w:rsidP="00035395">
            <w:pPr>
              <w:numPr>
                <w:ilvl w:val="0"/>
                <w:numId w:val="5"/>
              </w:numPr>
              <w:rPr>
                <w:rFonts w:asciiTheme="minorHAnsi" w:hAnsiTheme="minorHAnsi" w:cstheme="minorHAnsi"/>
                <w:color w:val="000000" w:themeColor="text1"/>
                <w:sz w:val="22"/>
                <w:szCs w:val="22"/>
              </w:rPr>
            </w:pPr>
            <w:r w:rsidRPr="005A39B1">
              <w:rPr>
                <w:rFonts w:asciiTheme="minorHAnsi" w:hAnsiTheme="minorHAnsi" w:cstheme="minorHAnsi"/>
                <w:color w:val="000000" w:themeColor="text1"/>
                <w:sz w:val="22"/>
                <w:szCs w:val="22"/>
              </w:rPr>
              <w:t>Org</w:t>
            </w:r>
            <w:r w:rsidR="00A51935" w:rsidRPr="005A39B1">
              <w:rPr>
                <w:rFonts w:asciiTheme="minorHAnsi" w:hAnsiTheme="minorHAnsi" w:cstheme="minorHAnsi"/>
                <w:color w:val="000000" w:themeColor="text1"/>
                <w:sz w:val="22"/>
                <w:szCs w:val="22"/>
              </w:rPr>
              <w:t xml:space="preserve">anised and </w:t>
            </w:r>
            <w:r w:rsidR="00CD525A" w:rsidRPr="005A39B1">
              <w:rPr>
                <w:rFonts w:asciiTheme="minorHAnsi" w:hAnsiTheme="minorHAnsi" w:cstheme="minorHAnsi"/>
                <w:color w:val="000000" w:themeColor="text1"/>
                <w:sz w:val="22"/>
                <w:szCs w:val="22"/>
              </w:rPr>
              <w:t>self-starter</w:t>
            </w:r>
          </w:p>
          <w:p w14:paraId="6BDCA581" w14:textId="34C94066" w:rsidR="00915F25" w:rsidRPr="005A39B1" w:rsidRDefault="00F707F0" w:rsidP="00035395">
            <w:pPr>
              <w:numPr>
                <w:ilvl w:val="0"/>
                <w:numId w:val="5"/>
              </w:numPr>
              <w:rPr>
                <w:rFonts w:asciiTheme="minorHAnsi" w:hAnsiTheme="minorHAnsi" w:cstheme="minorHAnsi"/>
                <w:color w:val="000000" w:themeColor="text1"/>
                <w:sz w:val="22"/>
                <w:szCs w:val="22"/>
              </w:rPr>
            </w:pPr>
            <w:r w:rsidRPr="005A39B1">
              <w:rPr>
                <w:rFonts w:asciiTheme="minorHAnsi" w:hAnsiTheme="minorHAnsi" w:cstheme="minorHAnsi"/>
                <w:color w:val="000000" w:themeColor="text1"/>
                <w:sz w:val="22"/>
                <w:szCs w:val="22"/>
              </w:rPr>
              <w:t>P</w:t>
            </w:r>
            <w:r w:rsidR="00FC118E" w:rsidRPr="005A39B1">
              <w:rPr>
                <w:rFonts w:asciiTheme="minorHAnsi" w:hAnsiTheme="minorHAnsi" w:cstheme="minorHAnsi"/>
                <w:color w:val="000000" w:themeColor="text1"/>
                <w:sz w:val="22"/>
                <w:szCs w:val="22"/>
              </w:rPr>
              <w:t>roject management experience</w:t>
            </w:r>
            <w:r w:rsidR="00D1068A" w:rsidRPr="005A39B1">
              <w:rPr>
                <w:rFonts w:asciiTheme="minorHAnsi" w:hAnsiTheme="minorHAnsi" w:cstheme="minorHAnsi"/>
                <w:color w:val="000000" w:themeColor="text1"/>
                <w:sz w:val="22"/>
                <w:szCs w:val="22"/>
              </w:rPr>
              <w:t>, p</w:t>
            </w:r>
            <w:r w:rsidR="00FE1170" w:rsidRPr="005A39B1">
              <w:rPr>
                <w:rFonts w:asciiTheme="minorHAnsi" w:hAnsiTheme="minorHAnsi" w:cstheme="minorHAnsi"/>
                <w:color w:val="000000" w:themeColor="text1"/>
                <w:sz w:val="22"/>
                <w:szCs w:val="22"/>
              </w:rPr>
              <w:t>rocurement and c</w:t>
            </w:r>
            <w:r w:rsidR="00A653CA" w:rsidRPr="005A39B1">
              <w:rPr>
                <w:rFonts w:asciiTheme="minorHAnsi" w:hAnsiTheme="minorHAnsi" w:cstheme="minorHAnsi"/>
                <w:color w:val="000000" w:themeColor="text1"/>
                <w:sz w:val="22"/>
                <w:szCs w:val="22"/>
              </w:rPr>
              <w:t>ontract management experience</w:t>
            </w:r>
            <w:r w:rsidR="00FE1170" w:rsidRPr="005A39B1">
              <w:rPr>
                <w:rFonts w:asciiTheme="minorHAnsi" w:hAnsiTheme="minorHAnsi" w:cstheme="minorHAnsi"/>
                <w:color w:val="000000" w:themeColor="text1"/>
                <w:sz w:val="22"/>
                <w:szCs w:val="22"/>
              </w:rPr>
              <w:t xml:space="preserve"> an advantage</w:t>
            </w:r>
          </w:p>
          <w:p w14:paraId="0AC63356" w14:textId="11C38AA4" w:rsidR="00915F25" w:rsidRPr="005A39B1" w:rsidRDefault="00915F25" w:rsidP="00035395">
            <w:pPr>
              <w:pStyle w:val="ListParagraph"/>
              <w:numPr>
                <w:ilvl w:val="0"/>
                <w:numId w:val="5"/>
              </w:numPr>
              <w:rPr>
                <w:rFonts w:asciiTheme="minorHAnsi" w:hAnsiTheme="minorHAnsi" w:cstheme="minorHAnsi"/>
                <w:color w:val="000000" w:themeColor="text1"/>
                <w:sz w:val="22"/>
                <w:szCs w:val="22"/>
              </w:rPr>
            </w:pPr>
            <w:r w:rsidRPr="005A39B1">
              <w:rPr>
                <w:rFonts w:asciiTheme="minorHAnsi" w:hAnsiTheme="minorHAnsi" w:cstheme="minorHAnsi"/>
                <w:color w:val="000000" w:themeColor="text1"/>
                <w:sz w:val="22"/>
                <w:szCs w:val="22"/>
              </w:rPr>
              <w:t>Experienced in</w:t>
            </w:r>
            <w:r w:rsidR="00D1068A" w:rsidRPr="005A39B1">
              <w:rPr>
                <w:rFonts w:asciiTheme="minorHAnsi" w:hAnsiTheme="minorHAnsi" w:cstheme="minorHAnsi"/>
                <w:color w:val="000000" w:themeColor="text1"/>
                <w:sz w:val="22"/>
                <w:szCs w:val="22"/>
              </w:rPr>
              <w:t xml:space="preserve"> preparing</w:t>
            </w:r>
            <w:r w:rsidR="00035395">
              <w:rPr>
                <w:rFonts w:asciiTheme="minorHAnsi" w:hAnsiTheme="minorHAnsi" w:cstheme="minorHAnsi"/>
                <w:color w:val="000000" w:themeColor="text1"/>
                <w:sz w:val="22"/>
                <w:szCs w:val="22"/>
              </w:rPr>
              <w:t xml:space="preserve"> high quality</w:t>
            </w:r>
            <w:r w:rsidR="00D1068A" w:rsidRPr="005A39B1">
              <w:rPr>
                <w:rFonts w:asciiTheme="minorHAnsi" w:hAnsiTheme="minorHAnsi" w:cstheme="minorHAnsi"/>
                <w:color w:val="000000" w:themeColor="text1"/>
                <w:sz w:val="22"/>
                <w:szCs w:val="22"/>
              </w:rPr>
              <w:t xml:space="preserve"> documentation using the rel</w:t>
            </w:r>
            <w:r w:rsidR="00B33124" w:rsidRPr="005A39B1">
              <w:rPr>
                <w:rFonts w:asciiTheme="minorHAnsi" w:hAnsiTheme="minorHAnsi" w:cstheme="minorHAnsi"/>
                <w:color w:val="000000" w:themeColor="text1"/>
                <w:sz w:val="22"/>
                <w:szCs w:val="22"/>
              </w:rPr>
              <w:t>e</w:t>
            </w:r>
            <w:r w:rsidR="00D1068A" w:rsidRPr="005A39B1">
              <w:rPr>
                <w:rFonts w:asciiTheme="minorHAnsi" w:hAnsiTheme="minorHAnsi" w:cstheme="minorHAnsi"/>
                <w:color w:val="000000" w:themeColor="text1"/>
                <w:sz w:val="22"/>
                <w:szCs w:val="22"/>
              </w:rPr>
              <w:t xml:space="preserve">vant tools and </w:t>
            </w:r>
            <w:r w:rsidR="005A39B1" w:rsidRPr="005A39B1">
              <w:rPr>
                <w:rFonts w:asciiTheme="minorHAnsi" w:hAnsiTheme="minorHAnsi" w:cstheme="minorHAnsi"/>
                <w:color w:val="000000" w:themeColor="text1"/>
                <w:sz w:val="22"/>
                <w:szCs w:val="22"/>
              </w:rPr>
              <w:t>packages</w:t>
            </w:r>
            <w:r w:rsidR="003454F7" w:rsidRPr="005A39B1">
              <w:rPr>
                <w:rFonts w:asciiTheme="minorHAnsi" w:hAnsiTheme="minorHAnsi" w:cstheme="minorHAnsi"/>
                <w:color w:val="000000" w:themeColor="text1"/>
                <w:sz w:val="22"/>
                <w:szCs w:val="22"/>
              </w:rPr>
              <w:t xml:space="preserve"> </w:t>
            </w:r>
            <w:r w:rsidR="00CD525A" w:rsidRPr="005A39B1">
              <w:rPr>
                <w:rFonts w:asciiTheme="minorHAnsi" w:hAnsiTheme="minorHAnsi" w:cstheme="minorHAnsi"/>
                <w:color w:val="000000" w:themeColor="text1"/>
                <w:sz w:val="22"/>
                <w:szCs w:val="22"/>
              </w:rPr>
              <w:t>e.g.</w:t>
            </w:r>
            <w:r w:rsidR="003454F7" w:rsidRPr="005A39B1">
              <w:rPr>
                <w:rFonts w:asciiTheme="minorHAnsi" w:hAnsiTheme="minorHAnsi" w:cstheme="minorHAnsi"/>
                <w:color w:val="000000" w:themeColor="text1"/>
                <w:sz w:val="22"/>
                <w:szCs w:val="22"/>
              </w:rPr>
              <w:t xml:space="preserve"> </w:t>
            </w:r>
            <w:r w:rsidR="00CD525A" w:rsidRPr="005A39B1">
              <w:rPr>
                <w:rFonts w:asciiTheme="minorHAnsi" w:hAnsiTheme="minorHAnsi" w:cstheme="minorHAnsi"/>
                <w:color w:val="000000" w:themeColor="text1"/>
                <w:sz w:val="22"/>
                <w:szCs w:val="22"/>
              </w:rPr>
              <w:t>Visio</w:t>
            </w:r>
            <w:r w:rsidR="0067049B">
              <w:rPr>
                <w:rFonts w:asciiTheme="minorHAnsi" w:hAnsiTheme="minorHAnsi" w:cstheme="minorHAnsi"/>
                <w:color w:val="000000" w:themeColor="text1"/>
                <w:sz w:val="22"/>
                <w:szCs w:val="22"/>
              </w:rPr>
              <w:t>, Microsoft packages</w:t>
            </w:r>
          </w:p>
          <w:p w14:paraId="36A30AE7" w14:textId="73F37F35" w:rsidR="00F210C5" w:rsidRPr="005A39B1" w:rsidRDefault="00F210C5" w:rsidP="00035395">
            <w:pPr>
              <w:numPr>
                <w:ilvl w:val="0"/>
                <w:numId w:val="5"/>
              </w:numPr>
              <w:spacing w:before="100" w:beforeAutospacing="1" w:after="100" w:afterAutospacing="1"/>
              <w:rPr>
                <w:rFonts w:asciiTheme="minorHAnsi" w:hAnsiTheme="minorHAnsi" w:cstheme="minorHAnsi"/>
                <w:color w:val="000000" w:themeColor="text1"/>
                <w:sz w:val="22"/>
                <w:szCs w:val="22"/>
                <w:lang w:eastAsia="en-GB"/>
              </w:rPr>
            </w:pPr>
            <w:r w:rsidRPr="005A39B1">
              <w:rPr>
                <w:rFonts w:asciiTheme="minorHAnsi" w:hAnsiTheme="minorHAnsi" w:cstheme="minorHAnsi"/>
                <w:color w:val="000000" w:themeColor="text1"/>
                <w:sz w:val="22"/>
                <w:szCs w:val="22"/>
                <w:lang w:eastAsia="en-GB"/>
              </w:rPr>
              <w:t>Excellent communication skills</w:t>
            </w:r>
          </w:p>
          <w:p w14:paraId="27E61497" w14:textId="128D638A" w:rsidR="00F210C5" w:rsidRPr="005A39B1" w:rsidRDefault="00F210C5" w:rsidP="00035395">
            <w:pPr>
              <w:numPr>
                <w:ilvl w:val="0"/>
                <w:numId w:val="5"/>
              </w:numPr>
              <w:spacing w:before="100" w:beforeAutospacing="1" w:after="100" w:afterAutospacing="1"/>
              <w:rPr>
                <w:rFonts w:asciiTheme="minorHAnsi" w:hAnsiTheme="minorHAnsi" w:cstheme="minorHAnsi"/>
                <w:color w:val="000000" w:themeColor="text1"/>
                <w:sz w:val="22"/>
                <w:szCs w:val="22"/>
                <w:lang w:eastAsia="en-GB"/>
              </w:rPr>
            </w:pPr>
            <w:r w:rsidRPr="005A39B1">
              <w:rPr>
                <w:rFonts w:asciiTheme="minorHAnsi" w:hAnsiTheme="minorHAnsi" w:cstheme="minorHAnsi"/>
                <w:color w:val="000000" w:themeColor="text1"/>
                <w:sz w:val="22"/>
                <w:szCs w:val="22"/>
                <w:lang w:eastAsia="en-GB"/>
              </w:rPr>
              <w:t>Excellent issues management with an ability to keep the business and project team focused on delivery</w:t>
            </w:r>
            <w:r w:rsidR="00035395">
              <w:rPr>
                <w:rFonts w:asciiTheme="minorHAnsi" w:hAnsiTheme="minorHAnsi" w:cstheme="minorHAnsi"/>
                <w:color w:val="000000" w:themeColor="text1"/>
                <w:sz w:val="22"/>
                <w:szCs w:val="22"/>
                <w:lang w:eastAsia="en-GB"/>
              </w:rPr>
              <w:t>, including effective delegation</w:t>
            </w:r>
          </w:p>
          <w:p w14:paraId="0080E034" w14:textId="444C7A93" w:rsidR="00F210C5" w:rsidRPr="005A39B1" w:rsidRDefault="00F210C5" w:rsidP="00035395">
            <w:pPr>
              <w:numPr>
                <w:ilvl w:val="0"/>
                <w:numId w:val="5"/>
              </w:numPr>
              <w:spacing w:before="100" w:beforeAutospacing="1" w:after="100" w:afterAutospacing="1"/>
              <w:rPr>
                <w:rFonts w:asciiTheme="minorHAnsi" w:hAnsiTheme="minorHAnsi" w:cstheme="minorHAnsi"/>
                <w:color w:val="000000" w:themeColor="text1"/>
                <w:sz w:val="22"/>
                <w:szCs w:val="22"/>
                <w:lang w:eastAsia="en-GB"/>
              </w:rPr>
            </w:pPr>
            <w:r w:rsidRPr="005A39B1">
              <w:rPr>
                <w:rFonts w:asciiTheme="minorHAnsi" w:hAnsiTheme="minorHAnsi" w:cstheme="minorHAnsi"/>
                <w:color w:val="000000" w:themeColor="text1"/>
                <w:sz w:val="22"/>
                <w:szCs w:val="22"/>
                <w:lang w:eastAsia="en-GB"/>
              </w:rPr>
              <w:t xml:space="preserve">Experience of </w:t>
            </w:r>
            <w:r w:rsidR="00653AF7">
              <w:rPr>
                <w:rFonts w:asciiTheme="minorHAnsi" w:hAnsiTheme="minorHAnsi" w:cstheme="minorHAnsi"/>
                <w:color w:val="000000" w:themeColor="text1"/>
                <w:sz w:val="22"/>
                <w:szCs w:val="22"/>
                <w:lang w:eastAsia="en-GB"/>
              </w:rPr>
              <w:t>managing deliverables at each stage of the project</w:t>
            </w:r>
            <w:r w:rsidRPr="005A39B1">
              <w:rPr>
                <w:rFonts w:asciiTheme="minorHAnsi" w:hAnsiTheme="minorHAnsi" w:cstheme="minorHAnsi"/>
                <w:color w:val="000000" w:themeColor="text1"/>
                <w:sz w:val="22"/>
                <w:szCs w:val="22"/>
                <w:lang w:eastAsia="en-GB"/>
              </w:rPr>
              <w:t xml:space="preserve"> life cycle from </w:t>
            </w:r>
            <w:r w:rsidR="004557BF">
              <w:rPr>
                <w:rFonts w:asciiTheme="minorHAnsi" w:hAnsiTheme="minorHAnsi" w:cstheme="minorHAnsi"/>
                <w:color w:val="000000" w:themeColor="text1"/>
                <w:sz w:val="22"/>
                <w:szCs w:val="22"/>
                <w:lang w:eastAsia="en-GB"/>
              </w:rPr>
              <w:t>initiation to closedown</w:t>
            </w:r>
          </w:p>
          <w:p w14:paraId="6B25ED5A" w14:textId="175F3363" w:rsidR="00F210C5" w:rsidRPr="005A39B1" w:rsidRDefault="00F210C5" w:rsidP="00035395">
            <w:pPr>
              <w:numPr>
                <w:ilvl w:val="0"/>
                <w:numId w:val="5"/>
              </w:numPr>
              <w:spacing w:before="100" w:beforeAutospacing="1" w:after="100" w:afterAutospacing="1"/>
              <w:rPr>
                <w:rFonts w:asciiTheme="minorHAnsi" w:hAnsiTheme="minorHAnsi" w:cstheme="minorHAnsi"/>
                <w:color w:val="000000" w:themeColor="text1"/>
                <w:sz w:val="22"/>
                <w:szCs w:val="22"/>
                <w:lang w:eastAsia="en-GB"/>
              </w:rPr>
            </w:pPr>
            <w:r w:rsidRPr="005A39B1">
              <w:rPr>
                <w:rFonts w:asciiTheme="minorHAnsi" w:hAnsiTheme="minorHAnsi" w:cstheme="minorHAnsi"/>
                <w:color w:val="000000" w:themeColor="text1"/>
                <w:sz w:val="22"/>
                <w:szCs w:val="22"/>
                <w:lang w:eastAsia="en-GB"/>
              </w:rPr>
              <w:t>Strong in building and maintaining client and operational relations. Ability and confidence to liaise with all</w:t>
            </w:r>
            <w:r w:rsidR="00035395">
              <w:rPr>
                <w:rFonts w:asciiTheme="minorHAnsi" w:hAnsiTheme="minorHAnsi" w:cstheme="minorHAnsi"/>
                <w:color w:val="000000" w:themeColor="text1"/>
                <w:sz w:val="22"/>
                <w:szCs w:val="22"/>
                <w:lang w:eastAsia="en-GB"/>
              </w:rPr>
              <w:t xml:space="preserve"> levels </w:t>
            </w:r>
            <w:r w:rsidRPr="005A39B1">
              <w:rPr>
                <w:rFonts w:asciiTheme="minorHAnsi" w:hAnsiTheme="minorHAnsi" w:cstheme="minorHAnsi"/>
                <w:color w:val="000000" w:themeColor="text1"/>
                <w:sz w:val="22"/>
                <w:szCs w:val="22"/>
                <w:lang w:eastAsia="en-GB"/>
              </w:rPr>
              <w:t>of staff</w:t>
            </w:r>
          </w:p>
          <w:p w14:paraId="290F73F5" w14:textId="4FA10A71" w:rsidR="00F210C5" w:rsidRPr="005A39B1" w:rsidRDefault="00F210C5" w:rsidP="00035395">
            <w:pPr>
              <w:numPr>
                <w:ilvl w:val="0"/>
                <w:numId w:val="5"/>
              </w:numPr>
              <w:spacing w:before="100" w:beforeAutospacing="1" w:after="100" w:afterAutospacing="1"/>
              <w:rPr>
                <w:rFonts w:asciiTheme="minorHAnsi" w:hAnsiTheme="minorHAnsi" w:cstheme="minorHAnsi"/>
                <w:color w:val="000000" w:themeColor="text1"/>
                <w:sz w:val="22"/>
                <w:szCs w:val="22"/>
                <w:lang w:eastAsia="en-GB"/>
              </w:rPr>
            </w:pPr>
            <w:r w:rsidRPr="005A39B1">
              <w:rPr>
                <w:rFonts w:asciiTheme="minorHAnsi" w:hAnsiTheme="minorHAnsi" w:cstheme="minorHAnsi"/>
                <w:color w:val="000000" w:themeColor="text1"/>
                <w:sz w:val="22"/>
                <w:szCs w:val="22"/>
                <w:lang w:eastAsia="en-GB"/>
              </w:rPr>
              <w:lastRenderedPageBreak/>
              <w:t>Problem solving</w:t>
            </w:r>
            <w:r w:rsidR="00035395">
              <w:rPr>
                <w:rFonts w:asciiTheme="minorHAnsi" w:hAnsiTheme="minorHAnsi" w:cstheme="minorHAnsi"/>
                <w:color w:val="000000" w:themeColor="text1"/>
                <w:sz w:val="22"/>
                <w:szCs w:val="22"/>
                <w:lang w:eastAsia="en-GB"/>
              </w:rPr>
              <w:t xml:space="preserve">, analytical </w:t>
            </w:r>
            <w:r w:rsidRPr="005A39B1">
              <w:rPr>
                <w:rFonts w:asciiTheme="minorHAnsi" w:hAnsiTheme="minorHAnsi" w:cstheme="minorHAnsi"/>
                <w:color w:val="000000" w:themeColor="text1"/>
                <w:sz w:val="22"/>
                <w:szCs w:val="22"/>
                <w:lang w:eastAsia="en-GB"/>
              </w:rPr>
              <w:t>analysis – understanding of complex issues and problems and able to identify practical / pragmatic solutions</w:t>
            </w:r>
          </w:p>
          <w:p w14:paraId="257AA067" w14:textId="10EA8344" w:rsidR="00F210C5" w:rsidRPr="005A39B1" w:rsidRDefault="00F210C5" w:rsidP="00035395">
            <w:pPr>
              <w:numPr>
                <w:ilvl w:val="0"/>
                <w:numId w:val="5"/>
              </w:numPr>
              <w:spacing w:before="100" w:beforeAutospacing="1" w:after="100" w:afterAutospacing="1"/>
              <w:rPr>
                <w:rFonts w:asciiTheme="minorHAnsi" w:hAnsiTheme="minorHAnsi" w:cstheme="minorHAnsi"/>
                <w:color w:val="000000" w:themeColor="text1"/>
                <w:sz w:val="22"/>
                <w:szCs w:val="22"/>
                <w:lang w:eastAsia="en-GB"/>
              </w:rPr>
            </w:pPr>
            <w:r w:rsidRPr="005A39B1">
              <w:rPr>
                <w:rFonts w:asciiTheme="minorHAnsi" w:hAnsiTheme="minorHAnsi" w:cstheme="minorHAnsi"/>
                <w:color w:val="000000" w:themeColor="text1"/>
                <w:sz w:val="22"/>
                <w:szCs w:val="22"/>
                <w:lang w:eastAsia="en-GB"/>
              </w:rPr>
              <w:t>Effective time management</w:t>
            </w:r>
            <w:r w:rsidR="00035395">
              <w:rPr>
                <w:rFonts w:asciiTheme="minorHAnsi" w:hAnsiTheme="minorHAnsi" w:cstheme="minorHAnsi"/>
                <w:color w:val="000000" w:themeColor="text1"/>
                <w:sz w:val="22"/>
                <w:szCs w:val="22"/>
                <w:lang w:eastAsia="en-GB"/>
              </w:rPr>
              <w:t xml:space="preserve"> -</w:t>
            </w:r>
            <w:r w:rsidRPr="005A39B1">
              <w:rPr>
                <w:rFonts w:asciiTheme="minorHAnsi" w:hAnsiTheme="minorHAnsi" w:cstheme="minorHAnsi"/>
                <w:color w:val="000000" w:themeColor="text1"/>
                <w:sz w:val="22"/>
                <w:szCs w:val="22"/>
                <w:lang w:eastAsia="en-GB"/>
              </w:rPr>
              <w:t>manages personal workload effectively, sets realistic and achievable targets and delivers to those targets</w:t>
            </w:r>
          </w:p>
          <w:p w14:paraId="22AB9E31" w14:textId="65C45681" w:rsidR="00CE32D3" w:rsidRPr="005A39B1" w:rsidRDefault="00CE32D3" w:rsidP="00035395">
            <w:pPr>
              <w:numPr>
                <w:ilvl w:val="0"/>
                <w:numId w:val="5"/>
              </w:numPr>
              <w:spacing w:before="100" w:beforeAutospacing="1" w:after="100" w:afterAutospacing="1"/>
              <w:rPr>
                <w:rFonts w:asciiTheme="minorHAnsi" w:hAnsiTheme="minorHAnsi" w:cstheme="minorHAnsi"/>
                <w:color w:val="000000" w:themeColor="text1"/>
                <w:sz w:val="22"/>
                <w:szCs w:val="22"/>
                <w:lang w:eastAsia="en-GB"/>
              </w:rPr>
            </w:pPr>
            <w:r w:rsidRPr="005A39B1">
              <w:rPr>
                <w:rFonts w:asciiTheme="minorHAnsi" w:hAnsiTheme="minorHAnsi" w:cstheme="minorHAnsi"/>
                <w:color w:val="000000" w:themeColor="text1"/>
                <w:sz w:val="22"/>
                <w:szCs w:val="22"/>
                <w:lang w:eastAsia="en-GB"/>
              </w:rPr>
              <w:t>Knowledge and experience of working in the financial services sector would be a distinct advantage</w:t>
            </w:r>
          </w:p>
          <w:p w14:paraId="386A57F0" w14:textId="15AA695B" w:rsidR="00C65BBC" w:rsidRDefault="00CE32D3" w:rsidP="00035395">
            <w:pPr>
              <w:numPr>
                <w:ilvl w:val="0"/>
                <w:numId w:val="5"/>
              </w:numPr>
              <w:spacing w:before="100" w:beforeAutospacing="1" w:after="100" w:afterAutospacing="1"/>
              <w:rPr>
                <w:rFonts w:asciiTheme="minorHAnsi" w:hAnsiTheme="minorHAnsi" w:cstheme="minorHAnsi"/>
                <w:color w:val="000000" w:themeColor="text1"/>
                <w:sz w:val="22"/>
                <w:szCs w:val="22"/>
                <w:lang w:eastAsia="en-GB"/>
              </w:rPr>
            </w:pPr>
            <w:r w:rsidRPr="005A39B1">
              <w:rPr>
                <w:rFonts w:asciiTheme="minorHAnsi" w:hAnsiTheme="minorHAnsi" w:cstheme="minorHAnsi"/>
                <w:color w:val="000000" w:themeColor="text1"/>
                <w:sz w:val="22"/>
                <w:szCs w:val="22"/>
                <w:lang w:eastAsia="en-GB"/>
              </w:rPr>
              <w:t>Resilient, energetic and enthusiastic with great attention to detai</w:t>
            </w:r>
            <w:r w:rsidR="00931317" w:rsidRPr="005A39B1">
              <w:rPr>
                <w:rFonts w:asciiTheme="minorHAnsi" w:hAnsiTheme="minorHAnsi" w:cstheme="minorHAnsi"/>
                <w:color w:val="000000" w:themeColor="text1"/>
                <w:sz w:val="22"/>
                <w:szCs w:val="22"/>
                <w:lang w:eastAsia="en-GB"/>
              </w:rPr>
              <w:t>l</w:t>
            </w:r>
          </w:p>
          <w:p w14:paraId="45988F3E" w14:textId="616D536B" w:rsidR="00686378" w:rsidRPr="005A39B1" w:rsidRDefault="00686378" w:rsidP="00D62A70">
            <w:pPr>
              <w:spacing w:before="100" w:beforeAutospacing="1" w:after="100" w:afterAutospacing="1"/>
              <w:ind w:left="720"/>
              <w:rPr>
                <w:rFonts w:asciiTheme="minorHAnsi" w:hAnsiTheme="minorHAnsi" w:cstheme="minorHAnsi"/>
                <w:color w:val="000000" w:themeColor="text1"/>
                <w:sz w:val="22"/>
                <w:szCs w:val="22"/>
                <w:lang w:eastAsia="en-GB"/>
              </w:rPr>
            </w:pPr>
          </w:p>
          <w:p w14:paraId="06B80022" w14:textId="5BE9BB91" w:rsidR="00F210C5" w:rsidRPr="005A39B1" w:rsidRDefault="00F210C5" w:rsidP="00F210C5">
            <w:pPr>
              <w:rPr>
                <w:rFonts w:asciiTheme="minorHAnsi" w:hAnsiTheme="minorHAnsi" w:cstheme="minorHAnsi"/>
                <w:color w:val="000000" w:themeColor="text1"/>
                <w:sz w:val="22"/>
                <w:szCs w:val="22"/>
              </w:rPr>
            </w:pPr>
          </w:p>
          <w:p w14:paraId="06C3FF65" w14:textId="77777777" w:rsidR="00D54D9E" w:rsidRPr="005A39B1" w:rsidRDefault="00D54D9E" w:rsidP="006A2568">
            <w:pPr>
              <w:rPr>
                <w:rFonts w:asciiTheme="minorHAnsi" w:hAnsiTheme="minorHAnsi" w:cstheme="minorHAnsi"/>
                <w:color w:val="000000" w:themeColor="text1"/>
                <w:sz w:val="22"/>
                <w:szCs w:val="22"/>
              </w:rPr>
            </w:pPr>
          </w:p>
          <w:p w14:paraId="3A6FD493" w14:textId="493C62C3" w:rsidR="00966F24" w:rsidRPr="005A39B1" w:rsidRDefault="00966F24" w:rsidP="006A2568">
            <w:pPr>
              <w:rPr>
                <w:rFonts w:asciiTheme="minorHAnsi" w:hAnsiTheme="minorHAnsi" w:cstheme="minorHAnsi"/>
                <w:i/>
                <w:color w:val="000000" w:themeColor="text1"/>
                <w:sz w:val="22"/>
                <w:szCs w:val="22"/>
                <w:u w:val="single"/>
              </w:rPr>
            </w:pPr>
            <w:r w:rsidRPr="005A39B1">
              <w:rPr>
                <w:rFonts w:asciiTheme="minorHAnsi" w:hAnsiTheme="minorHAnsi" w:cstheme="minorHAnsi"/>
                <w:i/>
                <w:color w:val="000000" w:themeColor="text1"/>
                <w:sz w:val="22"/>
                <w:szCs w:val="22"/>
                <w:u w:val="single"/>
              </w:rPr>
              <w:t>Qualifications:</w:t>
            </w:r>
          </w:p>
          <w:p w14:paraId="2CA5B825" w14:textId="77777777" w:rsidR="006A2568" w:rsidRPr="005A39B1" w:rsidRDefault="006A2568" w:rsidP="006A2568">
            <w:pPr>
              <w:rPr>
                <w:rFonts w:asciiTheme="minorHAnsi" w:hAnsiTheme="minorHAnsi" w:cstheme="minorHAnsi"/>
                <w:b/>
                <w:color w:val="000000" w:themeColor="text1"/>
                <w:sz w:val="22"/>
                <w:szCs w:val="22"/>
              </w:rPr>
            </w:pPr>
          </w:p>
          <w:p w14:paraId="45C62D27" w14:textId="2776B175" w:rsidR="00D54D9E" w:rsidRPr="005A39B1" w:rsidRDefault="00D54D9E" w:rsidP="00035395">
            <w:pPr>
              <w:numPr>
                <w:ilvl w:val="0"/>
                <w:numId w:val="5"/>
              </w:numPr>
              <w:rPr>
                <w:rFonts w:asciiTheme="minorHAnsi" w:hAnsiTheme="minorHAnsi" w:cstheme="minorHAnsi"/>
                <w:color w:val="000000" w:themeColor="text1"/>
                <w:sz w:val="22"/>
                <w:szCs w:val="22"/>
              </w:rPr>
            </w:pPr>
            <w:r w:rsidRPr="005A39B1">
              <w:rPr>
                <w:rFonts w:asciiTheme="minorHAnsi" w:hAnsiTheme="minorHAnsi" w:cstheme="minorHAnsi"/>
                <w:color w:val="000000" w:themeColor="text1"/>
                <w:sz w:val="22"/>
                <w:szCs w:val="22"/>
              </w:rPr>
              <w:t>Degr</w:t>
            </w:r>
            <w:r w:rsidR="008B0111">
              <w:rPr>
                <w:rFonts w:asciiTheme="minorHAnsi" w:hAnsiTheme="minorHAnsi" w:cstheme="minorHAnsi"/>
                <w:color w:val="000000" w:themeColor="text1"/>
                <w:sz w:val="22"/>
                <w:szCs w:val="22"/>
              </w:rPr>
              <w:t xml:space="preserve">ee </w:t>
            </w:r>
            <w:r w:rsidRPr="005A39B1">
              <w:rPr>
                <w:rFonts w:asciiTheme="minorHAnsi" w:hAnsiTheme="minorHAnsi" w:cstheme="minorHAnsi"/>
                <w:color w:val="000000" w:themeColor="text1"/>
                <w:sz w:val="22"/>
                <w:szCs w:val="22"/>
              </w:rPr>
              <w:t xml:space="preserve">level education </w:t>
            </w:r>
          </w:p>
          <w:p w14:paraId="4C46F8F2" w14:textId="5C5709EB" w:rsidR="00915F25" w:rsidRPr="005A39B1" w:rsidRDefault="00FD3A7C" w:rsidP="00035395">
            <w:pPr>
              <w:numPr>
                <w:ilvl w:val="0"/>
                <w:numId w:val="5"/>
              </w:numPr>
              <w:rPr>
                <w:rFonts w:asciiTheme="minorHAnsi" w:hAnsiTheme="minorHAnsi" w:cstheme="minorHAnsi"/>
                <w:color w:val="000000" w:themeColor="text1"/>
                <w:sz w:val="22"/>
                <w:szCs w:val="22"/>
              </w:rPr>
            </w:pPr>
            <w:r w:rsidRPr="005A39B1">
              <w:rPr>
                <w:rFonts w:asciiTheme="minorHAnsi" w:hAnsiTheme="minorHAnsi" w:cstheme="minorHAnsi"/>
                <w:color w:val="000000" w:themeColor="text1"/>
                <w:sz w:val="22"/>
                <w:szCs w:val="22"/>
              </w:rPr>
              <w:t>Prince 2</w:t>
            </w:r>
            <w:r w:rsidR="004256D6">
              <w:rPr>
                <w:rFonts w:asciiTheme="minorHAnsi" w:hAnsiTheme="minorHAnsi" w:cstheme="minorHAnsi"/>
                <w:color w:val="000000" w:themeColor="text1"/>
                <w:sz w:val="22"/>
                <w:szCs w:val="22"/>
              </w:rPr>
              <w:t xml:space="preserve"> </w:t>
            </w:r>
            <w:r w:rsidR="00DF5CC3">
              <w:rPr>
                <w:rFonts w:asciiTheme="minorHAnsi" w:hAnsiTheme="minorHAnsi" w:cstheme="minorHAnsi"/>
                <w:color w:val="000000" w:themeColor="text1"/>
                <w:sz w:val="22"/>
                <w:szCs w:val="22"/>
              </w:rPr>
              <w:t>and/</w:t>
            </w:r>
            <w:r w:rsidR="004256D6">
              <w:rPr>
                <w:rFonts w:asciiTheme="minorHAnsi" w:hAnsiTheme="minorHAnsi" w:cstheme="minorHAnsi"/>
                <w:color w:val="000000" w:themeColor="text1"/>
                <w:sz w:val="22"/>
                <w:szCs w:val="22"/>
              </w:rPr>
              <w:t>or any other</w:t>
            </w:r>
            <w:r w:rsidR="00035395">
              <w:rPr>
                <w:rFonts w:asciiTheme="minorHAnsi" w:hAnsiTheme="minorHAnsi" w:cstheme="minorHAnsi"/>
                <w:color w:val="000000" w:themeColor="text1"/>
                <w:sz w:val="22"/>
                <w:szCs w:val="22"/>
              </w:rPr>
              <w:t xml:space="preserve"> appropriate</w:t>
            </w:r>
            <w:r w:rsidR="004256D6">
              <w:rPr>
                <w:rFonts w:asciiTheme="minorHAnsi" w:hAnsiTheme="minorHAnsi" w:cstheme="minorHAnsi"/>
                <w:color w:val="000000" w:themeColor="text1"/>
                <w:sz w:val="22"/>
                <w:szCs w:val="22"/>
              </w:rPr>
              <w:t xml:space="preserve"> Project Management</w:t>
            </w:r>
            <w:r w:rsidR="00DF5CC3">
              <w:rPr>
                <w:rFonts w:asciiTheme="minorHAnsi" w:hAnsiTheme="minorHAnsi" w:cstheme="minorHAnsi"/>
                <w:color w:val="000000" w:themeColor="text1"/>
                <w:sz w:val="22"/>
                <w:szCs w:val="22"/>
              </w:rPr>
              <w:t xml:space="preserve"> qualifications</w:t>
            </w:r>
          </w:p>
          <w:p w14:paraId="1AC9D6ED" w14:textId="1886A8E5" w:rsidR="00915F25" w:rsidRPr="005A39B1" w:rsidRDefault="00915F25" w:rsidP="005A39B1">
            <w:pPr>
              <w:ind w:left="720"/>
              <w:rPr>
                <w:rFonts w:asciiTheme="minorHAnsi" w:hAnsiTheme="minorHAnsi" w:cstheme="minorHAnsi"/>
                <w:color w:val="000000" w:themeColor="text1"/>
                <w:sz w:val="22"/>
                <w:szCs w:val="22"/>
              </w:rPr>
            </w:pPr>
          </w:p>
          <w:p w14:paraId="429020A7" w14:textId="59695274" w:rsidR="00966F24" w:rsidRPr="005A39B1" w:rsidRDefault="00966F24" w:rsidP="003A1384">
            <w:pPr>
              <w:rPr>
                <w:rFonts w:asciiTheme="minorHAnsi" w:hAnsiTheme="minorHAnsi" w:cstheme="minorHAnsi"/>
                <w:color w:val="000000" w:themeColor="text1"/>
                <w:sz w:val="22"/>
                <w:szCs w:val="22"/>
              </w:rPr>
            </w:pPr>
          </w:p>
        </w:tc>
        <w:tc>
          <w:tcPr>
            <w:tcW w:w="2127" w:type="dxa"/>
            <w:shd w:val="clear" w:color="auto" w:fill="auto"/>
          </w:tcPr>
          <w:p w14:paraId="1B3758A4" w14:textId="3FCD0561" w:rsidR="00DF0434" w:rsidRDefault="000A0D97" w:rsidP="00DF0434">
            <w:pPr>
              <w:rPr>
                <w:rFonts w:asciiTheme="minorHAnsi" w:hAnsiTheme="minorHAnsi" w:cstheme="minorHAnsi"/>
                <w:sz w:val="22"/>
              </w:rPr>
            </w:pPr>
            <w:r>
              <w:rPr>
                <w:rFonts w:asciiTheme="minorHAnsi" w:hAnsiTheme="minorHAnsi" w:cstheme="minorHAnsi"/>
                <w:sz w:val="22"/>
              </w:rPr>
              <w:lastRenderedPageBreak/>
              <w:t>Align</w:t>
            </w:r>
            <w:r w:rsidR="00B15EBB">
              <w:rPr>
                <w:rFonts w:asciiTheme="minorHAnsi" w:hAnsiTheme="minorHAnsi" w:cstheme="minorHAnsi"/>
                <w:sz w:val="22"/>
              </w:rPr>
              <w:t>ment</w:t>
            </w:r>
            <w:r>
              <w:rPr>
                <w:rFonts w:asciiTheme="minorHAnsi" w:hAnsiTheme="minorHAnsi" w:cstheme="minorHAnsi"/>
                <w:sz w:val="22"/>
              </w:rPr>
              <w:t xml:space="preserve"> with our values and demonstrat</w:t>
            </w:r>
            <w:r w:rsidR="008D1E82">
              <w:rPr>
                <w:rFonts w:asciiTheme="minorHAnsi" w:hAnsiTheme="minorHAnsi" w:cstheme="minorHAnsi"/>
                <w:sz w:val="22"/>
              </w:rPr>
              <w:t>ion of</w:t>
            </w:r>
            <w:r>
              <w:rPr>
                <w:rFonts w:asciiTheme="minorHAnsi" w:hAnsiTheme="minorHAnsi" w:cstheme="minorHAnsi"/>
                <w:sz w:val="22"/>
              </w:rPr>
              <w:t xml:space="preserve"> our behaviours</w:t>
            </w:r>
          </w:p>
          <w:p w14:paraId="1AE942C4" w14:textId="4718BDD4" w:rsidR="00966F24" w:rsidRPr="000F390D" w:rsidRDefault="00966F24" w:rsidP="00DF0434">
            <w:pPr>
              <w:rPr>
                <w:rFonts w:asciiTheme="minorHAnsi" w:hAnsiTheme="minorHAnsi" w:cstheme="minorHAnsi"/>
                <w:i/>
                <w:sz w:val="22"/>
                <w:u w:val="single"/>
              </w:rPr>
            </w:pPr>
            <w:r w:rsidRPr="000F390D">
              <w:rPr>
                <w:rFonts w:asciiTheme="minorHAnsi" w:hAnsiTheme="minorHAnsi" w:cstheme="minorHAnsi"/>
                <w:i/>
                <w:sz w:val="22"/>
                <w:u w:val="single"/>
              </w:rPr>
              <w:t>Values:</w:t>
            </w:r>
          </w:p>
          <w:p w14:paraId="111E00FE" w14:textId="77777777" w:rsidR="00DF0434" w:rsidRPr="00DF0434" w:rsidRDefault="00DF0434" w:rsidP="00DF0434">
            <w:pPr>
              <w:rPr>
                <w:rFonts w:asciiTheme="minorHAnsi" w:hAnsiTheme="minorHAnsi" w:cstheme="minorHAnsi"/>
                <w:sz w:val="22"/>
              </w:rPr>
            </w:pPr>
          </w:p>
          <w:p w14:paraId="4128E3E7" w14:textId="5815F8B1" w:rsidR="00966F24" w:rsidRPr="00DF0434" w:rsidRDefault="00966F24" w:rsidP="00035395">
            <w:pPr>
              <w:pStyle w:val="ListParagraph"/>
              <w:numPr>
                <w:ilvl w:val="0"/>
                <w:numId w:val="3"/>
              </w:numPr>
              <w:ind w:left="464"/>
              <w:rPr>
                <w:rFonts w:asciiTheme="minorHAnsi" w:hAnsiTheme="minorHAnsi" w:cstheme="minorHAnsi"/>
                <w:sz w:val="22"/>
              </w:rPr>
            </w:pPr>
            <w:r w:rsidRPr="00DF0434">
              <w:rPr>
                <w:rFonts w:asciiTheme="minorHAnsi" w:hAnsiTheme="minorHAnsi" w:cstheme="minorHAnsi"/>
                <w:sz w:val="22"/>
              </w:rPr>
              <w:t>Integrity</w:t>
            </w:r>
          </w:p>
          <w:p w14:paraId="5DF28E4F" w14:textId="55C0E2A6" w:rsidR="00966F24" w:rsidRPr="00DF0434" w:rsidRDefault="0067049B" w:rsidP="00035395">
            <w:pPr>
              <w:pStyle w:val="ListParagraph"/>
              <w:numPr>
                <w:ilvl w:val="0"/>
                <w:numId w:val="3"/>
              </w:numPr>
              <w:ind w:left="464"/>
              <w:rPr>
                <w:rFonts w:asciiTheme="minorHAnsi" w:hAnsiTheme="minorHAnsi" w:cstheme="minorHAnsi"/>
                <w:sz w:val="22"/>
              </w:rPr>
            </w:pPr>
            <w:r>
              <w:rPr>
                <w:rFonts w:asciiTheme="minorHAnsi" w:hAnsiTheme="minorHAnsi" w:cstheme="minorHAnsi"/>
                <w:sz w:val="22"/>
              </w:rPr>
              <w:t>Client Focus</w:t>
            </w:r>
            <w:r w:rsidR="00966F24" w:rsidRPr="00DF0434">
              <w:rPr>
                <w:rFonts w:asciiTheme="minorHAnsi" w:hAnsiTheme="minorHAnsi" w:cstheme="minorHAnsi"/>
                <w:sz w:val="22"/>
              </w:rPr>
              <w:t xml:space="preserve"> </w:t>
            </w:r>
          </w:p>
          <w:p w14:paraId="66ABFE06" w14:textId="3043C7C6" w:rsidR="00966F24" w:rsidRPr="00DF0434" w:rsidRDefault="00966F24" w:rsidP="00035395">
            <w:pPr>
              <w:pStyle w:val="ListParagraph"/>
              <w:numPr>
                <w:ilvl w:val="0"/>
                <w:numId w:val="3"/>
              </w:numPr>
              <w:ind w:left="464"/>
              <w:rPr>
                <w:rFonts w:asciiTheme="minorHAnsi" w:hAnsiTheme="minorHAnsi" w:cstheme="minorHAnsi"/>
                <w:sz w:val="22"/>
              </w:rPr>
            </w:pPr>
            <w:r w:rsidRPr="00DF0434">
              <w:rPr>
                <w:rFonts w:asciiTheme="minorHAnsi" w:hAnsiTheme="minorHAnsi" w:cstheme="minorHAnsi"/>
                <w:sz w:val="22"/>
              </w:rPr>
              <w:t>Supportive Workplace</w:t>
            </w:r>
          </w:p>
          <w:p w14:paraId="4490663A" w14:textId="34E0BF05" w:rsidR="00966F24" w:rsidRPr="00DF0434" w:rsidRDefault="00966F24" w:rsidP="00035395">
            <w:pPr>
              <w:pStyle w:val="ListParagraph"/>
              <w:numPr>
                <w:ilvl w:val="0"/>
                <w:numId w:val="3"/>
              </w:numPr>
              <w:ind w:left="464"/>
              <w:rPr>
                <w:rFonts w:asciiTheme="minorHAnsi" w:hAnsiTheme="minorHAnsi" w:cstheme="minorHAnsi"/>
                <w:sz w:val="22"/>
              </w:rPr>
            </w:pPr>
            <w:r w:rsidRPr="00DF0434">
              <w:rPr>
                <w:rFonts w:asciiTheme="minorHAnsi" w:hAnsiTheme="minorHAnsi" w:cstheme="minorHAnsi"/>
                <w:sz w:val="22"/>
              </w:rPr>
              <w:t>Togetherness</w:t>
            </w:r>
          </w:p>
          <w:p w14:paraId="2D0CE893" w14:textId="60065382" w:rsidR="00966F24" w:rsidRPr="00DF0434" w:rsidRDefault="0067049B" w:rsidP="00035395">
            <w:pPr>
              <w:pStyle w:val="ListParagraph"/>
              <w:numPr>
                <w:ilvl w:val="0"/>
                <w:numId w:val="3"/>
              </w:numPr>
              <w:ind w:left="464"/>
              <w:rPr>
                <w:rFonts w:asciiTheme="minorHAnsi" w:hAnsiTheme="minorHAnsi" w:cstheme="minorHAnsi"/>
                <w:sz w:val="22"/>
              </w:rPr>
            </w:pPr>
            <w:r>
              <w:rPr>
                <w:rFonts w:asciiTheme="minorHAnsi" w:hAnsiTheme="minorHAnsi" w:cstheme="minorHAnsi"/>
                <w:sz w:val="22"/>
              </w:rPr>
              <w:t>Cutting Edge</w:t>
            </w:r>
            <w:r w:rsidR="00966F24" w:rsidRPr="00DF0434">
              <w:rPr>
                <w:rFonts w:asciiTheme="minorHAnsi" w:hAnsiTheme="minorHAnsi" w:cstheme="minorHAnsi"/>
                <w:sz w:val="22"/>
              </w:rPr>
              <w:t xml:space="preserve"> </w:t>
            </w:r>
          </w:p>
          <w:p w14:paraId="6B21C0A5" w14:textId="77777777" w:rsidR="00966F24" w:rsidRPr="00DF0434" w:rsidRDefault="00966F24" w:rsidP="00DF0434">
            <w:pPr>
              <w:rPr>
                <w:rFonts w:asciiTheme="minorHAnsi" w:hAnsiTheme="minorHAnsi" w:cstheme="minorHAnsi"/>
                <w:sz w:val="22"/>
              </w:rPr>
            </w:pPr>
          </w:p>
          <w:p w14:paraId="5D02D369" w14:textId="6CE970E0" w:rsidR="00966F24" w:rsidRPr="000F390D" w:rsidRDefault="00966F24" w:rsidP="00DF0434">
            <w:pPr>
              <w:rPr>
                <w:rFonts w:asciiTheme="minorHAnsi" w:hAnsiTheme="minorHAnsi" w:cstheme="minorHAnsi"/>
                <w:i/>
                <w:sz w:val="22"/>
                <w:u w:val="single"/>
              </w:rPr>
            </w:pPr>
            <w:r w:rsidRPr="000F390D">
              <w:rPr>
                <w:rFonts w:asciiTheme="minorHAnsi" w:hAnsiTheme="minorHAnsi" w:cstheme="minorHAnsi"/>
                <w:i/>
                <w:sz w:val="22"/>
                <w:u w:val="single"/>
              </w:rPr>
              <w:t>Behaviours:</w:t>
            </w:r>
          </w:p>
          <w:p w14:paraId="654A4E54" w14:textId="77777777" w:rsidR="00DF0434" w:rsidRDefault="00DF0434" w:rsidP="00DF0434">
            <w:pPr>
              <w:rPr>
                <w:rFonts w:asciiTheme="minorHAnsi" w:hAnsiTheme="minorHAnsi" w:cstheme="minorHAnsi"/>
                <w:sz w:val="22"/>
              </w:rPr>
            </w:pPr>
          </w:p>
          <w:p w14:paraId="1B9A7B90" w14:textId="1FB5D4B0" w:rsidR="00DF0434" w:rsidRPr="00CA3AF6" w:rsidRDefault="00966F24" w:rsidP="00035395">
            <w:pPr>
              <w:pStyle w:val="ListParagraph"/>
              <w:numPr>
                <w:ilvl w:val="0"/>
                <w:numId w:val="4"/>
              </w:numPr>
              <w:ind w:left="442"/>
              <w:rPr>
                <w:rFonts w:asciiTheme="minorHAnsi" w:hAnsiTheme="minorHAnsi" w:cstheme="minorHAnsi"/>
                <w:sz w:val="22"/>
              </w:rPr>
            </w:pPr>
            <w:r w:rsidRPr="00CA3AF6">
              <w:rPr>
                <w:rFonts w:asciiTheme="minorHAnsi" w:hAnsiTheme="minorHAnsi" w:cstheme="minorHAnsi"/>
                <w:sz w:val="22"/>
              </w:rPr>
              <w:t>Open, fair and transparent</w:t>
            </w:r>
          </w:p>
          <w:p w14:paraId="0BA150CA" w14:textId="3914EDD7" w:rsidR="00DF0434" w:rsidRPr="00CA3AF6" w:rsidRDefault="00966F24" w:rsidP="00035395">
            <w:pPr>
              <w:pStyle w:val="ListParagraph"/>
              <w:numPr>
                <w:ilvl w:val="0"/>
                <w:numId w:val="4"/>
              </w:numPr>
              <w:ind w:left="442"/>
              <w:rPr>
                <w:rFonts w:asciiTheme="minorHAnsi" w:hAnsiTheme="minorHAnsi" w:cstheme="minorHAnsi"/>
                <w:sz w:val="22"/>
              </w:rPr>
            </w:pPr>
            <w:r w:rsidRPr="00CA3AF6">
              <w:rPr>
                <w:rFonts w:asciiTheme="minorHAnsi" w:hAnsiTheme="minorHAnsi" w:cstheme="minorHAnsi"/>
                <w:sz w:val="22"/>
              </w:rPr>
              <w:t>Honest and trustworthy</w:t>
            </w:r>
          </w:p>
          <w:p w14:paraId="46DE343D" w14:textId="6A92772F" w:rsidR="00DF0434" w:rsidRPr="00CA3AF6" w:rsidRDefault="00966F24" w:rsidP="00035395">
            <w:pPr>
              <w:pStyle w:val="ListParagraph"/>
              <w:numPr>
                <w:ilvl w:val="0"/>
                <w:numId w:val="4"/>
              </w:numPr>
              <w:ind w:left="442"/>
              <w:rPr>
                <w:rFonts w:asciiTheme="minorHAnsi" w:hAnsiTheme="minorHAnsi" w:cstheme="minorHAnsi"/>
                <w:sz w:val="22"/>
              </w:rPr>
            </w:pPr>
            <w:r w:rsidRPr="00CA3AF6">
              <w:rPr>
                <w:rFonts w:asciiTheme="minorHAnsi" w:hAnsiTheme="minorHAnsi" w:cstheme="minorHAnsi"/>
                <w:sz w:val="22"/>
              </w:rPr>
              <w:t>Empowered in making right decisions</w:t>
            </w:r>
          </w:p>
          <w:p w14:paraId="305165ED" w14:textId="5B2AA8FC" w:rsidR="00DF0434" w:rsidRPr="00CA3AF6" w:rsidRDefault="00966F24" w:rsidP="00035395">
            <w:pPr>
              <w:pStyle w:val="ListParagraph"/>
              <w:numPr>
                <w:ilvl w:val="0"/>
                <w:numId w:val="4"/>
              </w:numPr>
              <w:ind w:left="442"/>
              <w:rPr>
                <w:rFonts w:asciiTheme="minorHAnsi" w:hAnsiTheme="minorHAnsi" w:cstheme="minorHAnsi"/>
                <w:sz w:val="22"/>
              </w:rPr>
            </w:pPr>
            <w:r w:rsidRPr="00CA3AF6">
              <w:rPr>
                <w:rFonts w:asciiTheme="minorHAnsi" w:hAnsiTheme="minorHAnsi" w:cstheme="minorHAnsi"/>
                <w:sz w:val="22"/>
              </w:rPr>
              <w:t>Accountability for results and delivery</w:t>
            </w:r>
          </w:p>
          <w:p w14:paraId="0ADC0C71" w14:textId="71997A10" w:rsidR="00DF0434" w:rsidRPr="00CA3AF6" w:rsidRDefault="00966F24" w:rsidP="00035395">
            <w:pPr>
              <w:pStyle w:val="ListParagraph"/>
              <w:numPr>
                <w:ilvl w:val="0"/>
                <w:numId w:val="4"/>
              </w:numPr>
              <w:ind w:left="442"/>
              <w:rPr>
                <w:rFonts w:asciiTheme="minorHAnsi" w:hAnsiTheme="minorHAnsi" w:cstheme="minorHAnsi"/>
                <w:sz w:val="22"/>
              </w:rPr>
            </w:pPr>
            <w:r w:rsidRPr="00CA3AF6">
              <w:rPr>
                <w:rFonts w:asciiTheme="minorHAnsi" w:hAnsiTheme="minorHAnsi" w:cstheme="minorHAnsi"/>
                <w:sz w:val="22"/>
              </w:rPr>
              <w:t xml:space="preserve">Aspire towards partner </w:t>
            </w:r>
            <w:r w:rsidR="00743ED9" w:rsidRPr="00CA3AF6">
              <w:rPr>
                <w:rFonts w:asciiTheme="minorHAnsi" w:hAnsiTheme="minorHAnsi" w:cstheme="minorHAnsi"/>
                <w:sz w:val="22"/>
              </w:rPr>
              <w:t xml:space="preserve">fund </w:t>
            </w:r>
            <w:r w:rsidRPr="00CA3AF6">
              <w:rPr>
                <w:rFonts w:asciiTheme="minorHAnsi" w:hAnsiTheme="minorHAnsi" w:cstheme="minorHAnsi"/>
                <w:sz w:val="22"/>
              </w:rPr>
              <w:t>expectations</w:t>
            </w:r>
          </w:p>
          <w:p w14:paraId="4C1C20FF" w14:textId="203B3538" w:rsidR="00DF0434" w:rsidRPr="00CA3AF6" w:rsidRDefault="00966F24" w:rsidP="00035395">
            <w:pPr>
              <w:pStyle w:val="ListParagraph"/>
              <w:numPr>
                <w:ilvl w:val="0"/>
                <w:numId w:val="4"/>
              </w:numPr>
              <w:ind w:left="442"/>
              <w:rPr>
                <w:rFonts w:asciiTheme="minorHAnsi" w:hAnsiTheme="minorHAnsi" w:cstheme="minorHAnsi"/>
                <w:sz w:val="22"/>
              </w:rPr>
            </w:pPr>
            <w:r w:rsidRPr="00CA3AF6">
              <w:rPr>
                <w:rFonts w:asciiTheme="minorHAnsi" w:hAnsiTheme="minorHAnsi" w:cstheme="minorHAnsi"/>
                <w:sz w:val="22"/>
              </w:rPr>
              <w:lastRenderedPageBreak/>
              <w:t>Fair treatment of staff</w:t>
            </w:r>
          </w:p>
          <w:p w14:paraId="78509803" w14:textId="038BAD2D" w:rsidR="00DF0434" w:rsidRPr="00CA3AF6" w:rsidRDefault="00966F24" w:rsidP="00035395">
            <w:pPr>
              <w:pStyle w:val="ListParagraph"/>
              <w:numPr>
                <w:ilvl w:val="0"/>
                <w:numId w:val="4"/>
              </w:numPr>
              <w:ind w:left="442"/>
              <w:rPr>
                <w:rFonts w:asciiTheme="minorHAnsi" w:hAnsiTheme="minorHAnsi" w:cstheme="minorHAnsi"/>
                <w:sz w:val="22"/>
              </w:rPr>
            </w:pPr>
            <w:r w:rsidRPr="00CA3AF6">
              <w:rPr>
                <w:rFonts w:asciiTheme="minorHAnsi" w:hAnsiTheme="minorHAnsi" w:cstheme="minorHAnsi"/>
                <w:sz w:val="22"/>
              </w:rPr>
              <w:t>Challenge status quo</w:t>
            </w:r>
            <w:r w:rsidR="008F18ED" w:rsidRPr="00CA3AF6">
              <w:rPr>
                <w:rFonts w:asciiTheme="minorHAnsi" w:hAnsiTheme="minorHAnsi" w:cstheme="minorHAnsi"/>
                <w:sz w:val="22"/>
              </w:rPr>
              <w:t xml:space="preserve"> appropriately</w:t>
            </w:r>
            <w:r w:rsidRPr="00CA3AF6">
              <w:rPr>
                <w:rFonts w:asciiTheme="minorHAnsi" w:hAnsiTheme="minorHAnsi" w:cstheme="minorHAnsi"/>
                <w:sz w:val="22"/>
              </w:rPr>
              <w:t xml:space="preserve"> and work collaboratively</w:t>
            </w:r>
          </w:p>
          <w:p w14:paraId="4DE26A1D" w14:textId="5544BF51" w:rsidR="00DF0434" w:rsidRPr="00CA3AF6" w:rsidRDefault="00966F24" w:rsidP="00035395">
            <w:pPr>
              <w:pStyle w:val="ListParagraph"/>
              <w:numPr>
                <w:ilvl w:val="0"/>
                <w:numId w:val="4"/>
              </w:numPr>
              <w:ind w:left="442"/>
              <w:rPr>
                <w:rFonts w:asciiTheme="minorHAnsi" w:hAnsiTheme="minorHAnsi" w:cstheme="minorHAnsi"/>
                <w:sz w:val="22"/>
              </w:rPr>
            </w:pPr>
            <w:r w:rsidRPr="00CA3AF6">
              <w:rPr>
                <w:rFonts w:asciiTheme="minorHAnsi" w:hAnsiTheme="minorHAnsi" w:cstheme="minorHAnsi"/>
                <w:sz w:val="22"/>
              </w:rPr>
              <w:t>New thinking and continuous improvement</w:t>
            </w:r>
          </w:p>
          <w:p w14:paraId="58A2E9A1" w14:textId="46E4AD8A" w:rsidR="00966F24" w:rsidRPr="00CA3AF6" w:rsidRDefault="00966F24" w:rsidP="00035395">
            <w:pPr>
              <w:pStyle w:val="ListParagraph"/>
              <w:numPr>
                <w:ilvl w:val="0"/>
                <w:numId w:val="4"/>
              </w:numPr>
              <w:ind w:left="442"/>
              <w:rPr>
                <w:rFonts w:asciiTheme="minorHAnsi" w:hAnsiTheme="minorHAnsi" w:cstheme="minorHAnsi"/>
                <w:sz w:val="22"/>
              </w:rPr>
            </w:pPr>
            <w:r w:rsidRPr="00CA3AF6">
              <w:rPr>
                <w:rFonts w:asciiTheme="minorHAnsi" w:hAnsiTheme="minorHAnsi" w:cstheme="minorHAnsi"/>
                <w:sz w:val="22"/>
              </w:rPr>
              <w:t>Centre of excellence</w:t>
            </w:r>
          </w:p>
          <w:p w14:paraId="68E50EDA" w14:textId="21105BEB" w:rsidR="00966F24" w:rsidRPr="00DF0434" w:rsidRDefault="00966F24" w:rsidP="00DF0434">
            <w:pPr>
              <w:rPr>
                <w:rFonts w:asciiTheme="minorHAnsi" w:hAnsiTheme="minorHAnsi" w:cstheme="minorHAnsi"/>
                <w:sz w:val="22"/>
              </w:rPr>
            </w:pPr>
          </w:p>
          <w:p w14:paraId="0C9719BF" w14:textId="77777777" w:rsidR="00966F24" w:rsidRPr="00DF0434" w:rsidRDefault="00966F24" w:rsidP="00DF0434">
            <w:pPr>
              <w:rPr>
                <w:rFonts w:asciiTheme="minorHAnsi" w:hAnsiTheme="minorHAnsi" w:cstheme="minorHAnsi"/>
                <w:sz w:val="22"/>
              </w:rPr>
            </w:pPr>
          </w:p>
          <w:p w14:paraId="34C48B23" w14:textId="77777777" w:rsidR="00966F24" w:rsidRPr="00DF0434" w:rsidRDefault="00966F24" w:rsidP="00DF0434">
            <w:pPr>
              <w:rPr>
                <w:rFonts w:asciiTheme="minorHAnsi" w:hAnsiTheme="minorHAnsi" w:cstheme="minorHAnsi"/>
                <w:sz w:val="22"/>
              </w:rPr>
            </w:pPr>
          </w:p>
          <w:p w14:paraId="4962C624" w14:textId="77777777" w:rsidR="00966F24" w:rsidRPr="00DF0434" w:rsidRDefault="00966F24" w:rsidP="00DF0434">
            <w:pPr>
              <w:rPr>
                <w:rFonts w:asciiTheme="minorHAnsi" w:hAnsiTheme="minorHAnsi" w:cstheme="minorHAnsi"/>
                <w:sz w:val="22"/>
              </w:rPr>
            </w:pPr>
          </w:p>
          <w:p w14:paraId="58347C65" w14:textId="77777777" w:rsidR="00966F24" w:rsidRPr="00DF0434" w:rsidRDefault="00966F24" w:rsidP="00DF0434">
            <w:pPr>
              <w:rPr>
                <w:rFonts w:asciiTheme="minorHAnsi" w:hAnsiTheme="minorHAnsi" w:cstheme="minorHAnsi"/>
                <w:sz w:val="22"/>
              </w:rPr>
            </w:pPr>
          </w:p>
          <w:p w14:paraId="58BBEB02" w14:textId="77777777" w:rsidR="00966F24" w:rsidRPr="00DF0434" w:rsidRDefault="00966F24" w:rsidP="00DF0434">
            <w:pPr>
              <w:rPr>
                <w:rFonts w:asciiTheme="minorHAnsi" w:hAnsiTheme="minorHAnsi" w:cstheme="minorHAnsi"/>
                <w:sz w:val="22"/>
              </w:rPr>
            </w:pPr>
          </w:p>
        </w:tc>
      </w:tr>
    </w:tbl>
    <w:p w14:paraId="4D88AF1E" w14:textId="77777777" w:rsidR="00177F90" w:rsidRDefault="00177F90" w:rsidP="006B2B71">
      <w:pPr>
        <w:pStyle w:val="paragraph"/>
        <w:spacing w:before="0" w:beforeAutospacing="0" w:after="0" w:afterAutospacing="0"/>
        <w:ind w:left="-993"/>
        <w:textAlignment w:val="baseline"/>
        <w:rPr>
          <w:rStyle w:val="normaltextrun"/>
          <w:rFonts w:asciiTheme="minorHAnsi" w:hAnsiTheme="minorHAnsi" w:cstheme="minorHAnsi"/>
          <w:color w:val="000000"/>
          <w:sz w:val="18"/>
          <w:szCs w:val="18"/>
        </w:rPr>
      </w:pPr>
    </w:p>
    <w:p w14:paraId="5F8F1702" w14:textId="6F37DF91" w:rsidR="00D703A5" w:rsidRPr="00FC438D" w:rsidRDefault="00D703A5" w:rsidP="006B2B71">
      <w:pPr>
        <w:pStyle w:val="paragraph"/>
        <w:spacing w:before="0" w:beforeAutospacing="0" w:after="0" w:afterAutospacing="0"/>
        <w:ind w:left="-993"/>
        <w:textAlignment w:val="baseline"/>
        <w:rPr>
          <w:rFonts w:asciiTheme="minorHAnsi" w:hAnsiTheme="minorHAnsi" w:cstheme="minorHAnsi"/>
          <w:color w:val="000000"/>
          <w:sz w:val="14"/>
          <w:szCs w:val="14"/>
        </w:rPr>
      </w:pPr>
      <w:r w:rsidRPr="00FC438D">
        <w:rPr>
          <w:rStyle w:val="normaltextrun"/>
          <w:rFonts w:asciiTheme="minorHAnsi" w:hAnsiTheme="minorHAnsi" w:cstheme="minorHAnsi"/>
          <w:color w:val="000000"/>
          <w:sz w:val="14"/>
          <w:szCs w:val="14"/>
        </w:rPr>
        <w:t>LGPS Central Limited provides an exciting, supportive and family-friendly working environment, and we are committed to helping our people achieve their full potential and a healthy work-life balance.</w:t>
      </w:r>
      <w:r w:rsidRPr="00FC438D">
        <w:rPr>
          <w:rStyle w:val="eop"/>
          <w:rFonts w:asciiTheme="minorHAnsi" w:hAnsiTheme="minorHAnsi" w:cstheme="minorHAnsi"/>
          <w:color w:val="000000"/>
          <w:sz w:val="14"/>
          <w:szCs w:val="14"/>
        </w:rPr>
        <w:t> </w:t>
      </w:r>
    </w:p>
    <w:p w14:paraId="0F728EFB" w14:textId="77777777" w:rsidR="00D703A5" w:rsidRPr="00FC438D" w:rsidRDefault="00D703A5" w:rsidP="006B2B71">
      <w:pPr>
        <w:pStyle w:val="paragraph"/>
        <w:spacing w:before="0" w:beforeAutospacing="0" w:after="0" w:afterAutospacing="0"/>
        <w:ind w:left="-993"/>
        <w:textAlignment w:val="baseline"/>
        <w:rPr>
          <w:rFonts w:asciiTheme="minorHAnsi" w:hAnsiTheme="minorHAnsi" w:cstheme="minorHAnsi"/>
          <w:color w:val="000000"/>
          <w:sz w:val="14"/>
          <w:szCs w:val="14"/>
        </w:rPr>
      </w:pPr>
      <w:r w:rsidRPr="00FC438D">
        <w:rPr>
          <w:rStyle w:val="normaltextrun"/>
          <w:rFonts w:asciiTheme="minorHAnsi" w:hAnsiTheme="minorHAnsi" w:cstheme="minorHAnsi"/>
          <w:color w:val="000000"/>
          <w:sz w:val="14"/>
          <w:szCs w:val="14"/>
        </w:rPr>
        <w:t>We are an inclusive employer and offer equal opportunities to all regardless of an individual’s age, disability, gender identity, marriage or civil partnership status, pregnancy or maternity, race, religion or belief, sex and sexual orientation.</w:t>
      </w:r>
      <w:r w:rsidRPr="00FC438D">
        <w:rPr>
          <w:rStyle w:val="eop"/>
          <w:rFonts w:asciiTheme="minorHAnsi" w:hAnsiTheme="minorHAnsi" w:cstheme="minorHAnsi"/>
          <w:color w:val="000000"/>
          <w:sz w:val="14"/>
          <w:szCs w:val="14"/>
        </w:rPr>
        <w:t> </w:t>
      </w:r>
    </w:p>
    <w:p w14:paraId="67EA8E58" w14:textId="0D76D4D6" w:rsidR="002B6BC5" w:rsidRPr="00FC438D" w:rsidRDefault="00D703A5" w:rsidP="00177F90">
      <w:pPr>
        <w:pStyle w:val="paragraph"/>
        <w:spacing w:before="0" w:beforeAutospacing="0" w:after="0" w:afterAutospacing="0"/>
        <w:ind w:left="-993"/>
        <w:textAlignment w:val="baseline"/>
        <w:rPr>
          <w:rFonts w:asciiTheme="minorHAnsi" w:hAnsiTheme="minorHAnsi" w:cstheme="minorHAnsi"/>
          <w:color w:val="000000"/>
          <w:sz w:val="14"/>
          <w:szCs w:val="14"/>
        </w:rPr>
      </w:pPr>
      <w:r w:rsidRPr="00FC438D">
        <w:rPr>
          <w:rStyle w:val="normaltextrun"/>
          <w:rFonts w:asciiTheme="minorHAnsi" w:hAnsiTheme="minorHAnsi" w:cstheme="minorHAnsi"/>
          <w:color w:val="000000"/>
          <w:sz w:val="14"/>
          <w:szCs w:val="14"/>
        </w:rPr>
        <w:t>Candidates who declare that they have a disability and who meet the essential criteria for the job will be offered an interview.</w:t>
      </w:r>
      <w:r w:rsidRPr="00FC438D">
        <w:rPr>
          <w:rStyle w:val="eop"/>
          <w:rFonts w:asciiTheme="minorHAnsi" w:hAnsiTheme="minorHAnsi" w:cstheme="minorHAnsi"/>
          <w:color w:val="000000"/>
          <w:sz w:val="14"/>
          <w:szCs w:val="14"/>
        </w:rPr>
        <w:t> </w:t>
      </w:r>
    </w:p>
    <w:sectPr w:rsidR="002B6BC5" w:rsidRPr="00FC438D" w:rsidSect="006A7085">
      <w:headerReference w:type="default" r:id="rId10"/>
      <w:pgSz w:w="16838" w:h="11906" w:orient="landscape" w:code="9"/>
      <w:pgMar w:top="1440" w:right="1440"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9B9C1" w14:textId="77777777" w:rsidR="005132B4" w:rsidRDefault="005132B4">
      <w:r>
        <w:separator/>
      </w:r>
    </w:p>
  </w:endnote>
  <w:endnote w:type="continuationSeparator" w:id="0">
    <w:p w14:paraId="55BD1D8D" w14:textId="77777777" w:rsidR="005132B4" w:rsidRDefault="0051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634F6" w14:textId="77777777" w:rsidR="005132B4" w:rsidRDefault="005132B4">
      <w:r>
        <w:separator/>
      </w:r>
    </w:p>
  </w:footnote>
  <w:footnote w:type="continuationSeparator" w:id="0">
    <w:p w14:paraId="5F038A39" w14:textId="77777777" w:rsidR="005132B4" w:rsidRDefault="0051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BB72" w14:textId="77777777" w:rsidR="003D5334" w:rsidRDefault="003D5334" w:rsidP="003D5334">
    <w:pPr>
      <w:pStyle w:val="Header"/>
      <w:jc w:val="right"/>
    </w:pPr>
    <w:r w:rsidRPr="00832B82">
      <w:rPr>
        <w:rFonts w:asciiTheme="minorHAnsi" w:hAnsiTheme="minorHAnsi" w:cstheme="minorHAnsi"/>
        <w:b/>
        <w:noProof/>
        <w:sz w:val="20"/>
      </w:rPr>
      <w:drawing>
        <wp:inline distT="0" distB="0" distL="0" distR="0" wp14:anchorId="2D374F53" wp14:editId="3DEAF50D">
          <wp:extent cx="935542" cy="390566"/>
          <wp:effectExtent l="0" t="0" r="0" b="0"/>
          <wp:docPr id="10" name="Picture 1" descr="image003">
            <a:extLst xmlns:a="http://schemas.openxmlformats.org/drawingml/2006/main">
              <a:ext uri="{FF2B5EF4-FFF2-40B4-BE49-F238E27FC236}">
                <a16:creationId xmlns:a16="http://schemas.microsoft.com/office/drawing/2014/main" id="{7B0EE811-C7B1-4577-A973-58F50C0DB2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mage003">
                    <a:extLst>
                      <a:ext uri="{FF2B5EF4-FFF2-40B4-BE49-F238E27FC236}">
                        <a16:creationId xmlns:a16="http://schemas.microsoft.com/office/drawing/2014/main" id="{7B0EE811-C7B1-4577-A973-58F50C0DB23B}"/>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876" cy="404065"/>
                  </a:xfrm>
                  <a:prstGeom prst="rect">
                    <a:avLst/>
                  </a:prstGeom>
                  <a:noFill/>
                  <a:ln>
                    <a:noFill/>
                  </a:ln>
                  <a:extLst/>
                </pic:spPr>
              </pic:pic>
            </a:graphicData>
          </a:graphic>
        </wp:inline>
      </w:drawing>
    </w:r>
  </w:p>
  <w:p w14:paraId="6EC2C6AA" w14:textId="05F5055F" w:rsidR="007C258C" w:rsidRDefault="007C258C">
    <w:pPr>
      <w:pStyle w:val="Header"/>
    </w:pPr>
    <w:r>
      <w:rPr>
        <w:noProof/>
      </w:rPr>
      <mc:AlternateContent>
        <mc:Choice Requires="wps">
          <w:drawing>
            <wp:anchor distT="0" distB="0" distL="114300" distR="114300" simplePos="0" relativeHeight="251659264" behindDoc="0" locked="0" layoutInCell="0" allowOverlap="1" wp14:anchorId="49339D37" wp14:editId="27B81B91">
              <wp:simplePos x="0" y="0"/>
              <wp:positionH relativeFrom="page">
                <wp:posOffset>0</wp:posOffset>
              </wp:positionH>
              <wp:positionV relativeFrom="page">
                <wp:posOffset>190500</wp:posOffset>
              </wp:positionV>
              <wp:extent cx="10692130" cy="266700"/>
              <wp:effectExtent l="0" t="0" r="0" b="0"/>
              <wp:wrapNone/>
              <wp:docPr id="1" name="MSIPCM48b74cbcbacc3b8fa23bb369" descr="{&quot;HashCode&quot;:-124442312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20611B" w14:textId="32DF9484" w:rsidR="007C258C" w:rsidRPr="007C258C" w:rsidRDefault="007C258C" w:rsidP="007C258C">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9339D37" id="_x0000_t202" coordsize="21600,21600" o:spt="202" path="m,l,21600r21600,l21600,xe">
              <v:stroke joinstyle="miter"/>
              <v:path gradientshapeok="t" o:connecttype="rect"/>
            </v:shapetype>
            <v:shape id="MSIPCM48b74cbcbacc3b8fa23bb369" o:spid="_x0000_s1026" type="#_x0000_t202" alt="{&quot;HashCode&quot;:-1244423123,&quot;Height&quot;:595.0,&quot;Width&quot;:841.0,&quot;Placement&quot;:&quot;Header&quot;,&quot;Index&quot;:&quot;Primary&quot;,&quot;Section&quot;:1,&quot;Top&quot;:0.0,&quot;Left&quot;:0.0}" style="position:absolute;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gaHwMAADkGAAAOAAAAZHJzL2Uyb0RvYy54bWysVEtv2zAMvg/YfxB02GmpH3HSOKtbtCmy&#10;FUjbAOnQsyzLtTBbciWlcVf0v4+S5fSxHYZhF5siKT4+fuLRSdfU6IEpzaXIcHQQYsQElQUXdxn+&#10;frMczTDShoiC1FKwDD8yjU+OP3442rVzFstK1gVTCIIIPd+1Ga6MaedBoGnFGqIPZMsEGEupGmLg&#10;qO6CQpEdRG/qIA7DabCTqmiVpExr0J73Rnzs4pclo+a6LDUzqM4w1GbcV7lvbr/B8RGZ3ynSVpz6&#10;Msg/VNEQLiDpPtQ5MQRtFf8tVMOpklqW5oDKJpBlySlzPUA3Ufium01FWuZ6AXB0u4dJ/7+w9Oph&#10;rRAvYHYYCdLAiC43F+vFZTLLDxOa05xQOs5nJYnHeT6ephgVTFNA8OnT/VaaL9+IrhayYP1pPori&#10;JEnicRSPP3sHxu8q482TdHIQesMtL0zl9bMEqOP165pQ1jAx3BnCEGBKL3vHC1Gwzgfof2vFG6Ie&#10;33htgANATu8X+bs3svWacJ94xcohJyifLTd2rZ4DRJsWQDLdmewsTl6vQWlH3pWqsX8YJgI7sOxx&#10;zyzWGUTtpXCaxtEYbBSM8XR6GDruBS/XW6XNVyYbZIUMKyjbMYo8rLSBlOA6uNhsQi55XTv61gLt&#10;MjwdT0J3YW+BG7WwvlAFxPBST8unFAYVnsXpaDmdHY6SZTIZpYfhbBRG6Vk6DZM0OV8+23hRMq94&#10;UTCx4oINTyRK/o6C/rH25HaP5E2pWta8sH3Y2mx3i1qhBwJvNQcS/LBIQxOvvIK35TgzdDf8XZeB&#10;HVo/HCuZLu/8xHJZPMIglQR8YRS6pUsOSVdEmzVR8O5BCbvMXMOnrCWAKr2EUSXVzz/prT9gAVaM&#10;drBHMqzvt0QxjOoLAQ81niQhzBoZdwJBOSGNkgQO+aAV22YhoW94hVCWE62vqQexVLK5hV13atOB&#10;iQgKSTNsBnFh4AQG2JWUnZ46GXZMS8xKbFpqQw8o33S3RLWeaAbwu5LDqiHzd3zrfe1NIU+3Rpbc&#10;kdEi28MJ2NsD7Cc3Bb9L7QJ8fXZeLxv/+BcAAAD//wMAUEsDBBQABgAIAAAAIQBZxpns2wAAAAcB&#10;AAAPAAAAZHJzL2Rvd25yZXYueG1sTI/BTsMwEETvSPyDtUjcqE0rlSpkU6EgDkgcoOUDnHibpMTr&#10;KHbT9O/ZnuA0Ws1q5k2+nX2vJhpjFxjhcWFAEdfBddwgfO/fHjagYrLsbB+YEC4UYVvc3uQ2c+HM&#10;XzTtUqMkhGNmEdqUhkzrWLfkbVyEgVi8Qxi9TXKOjXajPUu47/XSmLX2tmNpaO1AZUv1z+7kEcry&#10;0+0vqfng12M3V656n2o/IN7fzS/PoBLN6e8ZrviCDoUwVeHELqoeQYYkhJURvbrrzUqWVAhPSwO6&#10;yPV//uIXAAD//wMAUEsBAi0AFAAGAAgAAAAhALaDOJL+AAAA4QEAABMAAAAAAAAAAAAAAAAAAAAA&#10;AFtDb250ZW50X1R5cGVzXS54bWxQSwECLQAUAAYACAAAACEAOP0h/9YAAACUAQAACwAAAAAAAAAA&#10;AAAAAAAvAQAAX3JlbHMvLnJlbHNQSwECLQAUAAYACAAAACEArYzIGh8DAAA5BgAADgAAAAAAAAAA&#10;AAAAAAAuAgAAZHJzL2Uyb0RvYy54bWxQSwECLQAUAAYACAAAACEAWcaZ7NsAAAAHAQAADwAAAAAA&#10;AAAAAAAAAAB5BQAAZHJzL2Rvd25yZXYueG1sUEsFBgAAAAAEAAQA8wAAAIEGAAAAAA==&#10;" o:allowincell="f" filled="f" stroked="f" strokeweight=".5pt">
              <v:textbox inset="20pt,0,,0">
                <w:txbxContent>
                  <w:p w14:paraId="0C20611B" w14:textId="32DF9484" w:rsidR="007C258C" w:rsidRPr="007C258C" w:rsidRDefault="007C258C" w:rsidP="007C258C">
                    <w:pPr>
                      <w:rPr>
                        <w:rFonts w:ascii="Calibri" w:hAnsi="Calibri" w:cs="Calibri"/>
                        <w:color w:val="000000"/>
                        <w:sz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14DF"/>
    <w:multiLevelType w:val="hybridMultilevel"/>
    <w:tmpl w:val="C19C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cs="Times New Roman"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1C3894"/>
    <w:multiLevelType w:val="hybridMultilevel"/>
    <w:tmpl w:val="CE7ABA36"/>
    <w:lvl w:ilvl="0" w:tplc="1D3AAF38">
      <w:start w:val="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A6CE2"/>
    <w:multiLevelType w:val="multilevel"/>
    <w:tmpl w:val="D85C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AB53FA"/>
    <w:multiLevelType w:val="hybridMultilevel"/>
    <w:tmpl w:val="E7429318"/>
    <w:lvl w:ilvl="0" w:tplc="1D3AAF38">
      <w:start w:val="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332DA"/>
    <w:multiLevelType w:val="hybridMultilevel"/>
    <w:tmpl w:val="B58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8E"/>
    <w:rsid w:val="00006B1A"/>
    <w:rsid w:val="000100E2"/>
    <w:rsid w:val="00012B36"/>
    <w:rsid w:val="0001754E"/>
    <w:rsid w:val="00017C0A"/>
    <w:rsid w:val="00024821"/>
    <w:rsid w:val="00031558"/>
    <w:rsid w:val="0003187C"/>
    <w:rsid w:val="00034995"/>
    <w:rsid w:val="0003530E"/>
    <w:rsid w:val="00035395"/>
    <w:rsid w:val="00037196"/>
    <w:rsid w:val="00043A42"/>
    <w:rsid w:val="000442C1"/>
    <w:rsid w:val="000459EA"/>
    <w:rsid w:val="0004788B"/>
    <w:rsid w:val="00047A7F"/>
    <w:rsid w:val="00051D70"/>
    <w:rsid w:val="000535A6"/>
    <w:rsid w:val="00055E0B"/>
    <w:rsid w:val="00064616"/>
    <w:rsid w:val="00064DBF"/>
    <w:rsid w:val="000778DD"/>
    <w:rsid w:val="00081892"/>
    <w:rsid w:val="00084A60"/>
    <w:rsid w:val="00085949"/>
    <w:rsid w:val="0009340B"/>
    <w:rsid w:val="000978C7"/>
    <w:rsid w:val="000A0D97"/>
    <w:rsid w:val="000A4D99"/>
    <w:rsid w:val="000A5EAA"/>
    <w:rsid w:val="000B631A"/>
    <w:rsid w:val="000C0050"/>
    <w:rsid w:val="000C0167"/>
    <w:rsid w:val="000C1F66"/>
    <w:rsid w:val="000D034F"/>
    <w:rsid w:val="000D72ED"/>
    <w:rsid w:val="000E400D"/>
    <w:rsid w:val="000E4EE3"/>
    <w:rsid w:val="000F1DCA"/>
    <w:rsid w:val="000F390D"/>
    <w:rsid w:val="000F46A5"/>
    <w:rsid w:val="00100E16"/>
    <w:rsid w:val="00114DBE"/>
    <w:rsid w:val="0012082E"/>
    <w:rsid w:val="001228F5"/>
    <w:rsid w:val="00126656"/>
    <w:rsid w:val="00132C72"/>
    <w:rsid w:val="00144334"/>
    <w:rsid w:val="00146590"/>
    <w:rsid w:val="00147643"/>
    <w:rsid w:val="00153864"/>
    <w:rsid w:val="00157991"/>
    <w:rsid w:val="001748D2"/>
    <w:rsid w:val="00177F90"/>
    <w:rsid w:val="001829B5"/>
    <w:rsid w:val="00184C06"/>
    <w:rsid w:val="00185AEA"/>
    <w:rsid w:val="00187133"/>
    <w:rsid w:val="00195122"/>
    <w:rsid w:val="001971C7"/>
    <w:rsid w:val="001A5C2E"/>
    <w:rsid w:val="001A6867"/>
    <w:rsid w:val="001B059C"/>
    <w:rsid w:val="001B2EE5"/>
    <w:rsid w:val="001B38A7"/>
    <w:rsid w:val="001C5405"/>
    <w:rsid w:val="001C7788"/>
    <w:rsid w:val="001D7BEB"/>
    <w:rsid w:val="001E59C6"/>
    <w:rsid w:val="001E6DCB"/>
    <w:rsid w:val="001E7D64"/>
    <w:rsid w:val="001F1E3E"/>
    <w:rsid w:val="001F4F05"/>
    <w:rsid w:val="001F6B0A"/>
    <w:rsid w:val="002023BC"/>
    <w:rsid w:val="002040D1"/>
    <w:rsid w:val="00206873"/>
    <w:rsid w:val="0021069E"/>
    <w:rsid w:val="00224E0B"/>
    <w:rsid w:val="00233407"/>
    <w:rsid w:val="0023562C"/>
    <w:rsid w:val="002377AD"/>
    <w:rsid w:val="002407EE"/>
    <w:rsid w:val="00251234"/>
    <w:rsid w:val="00251D5F"/>
    <w:rsid w:val="0026026C"/>
    <w:rsid w:val="0027532E"/>
    <w:rsid w:val="002767A7"/>
    <w:rsid w:val="00276ED8"/>
    <w:rsid w:val="00277216"/>
    <w:rsid w:val="00277D8B"/>
    <w:rsid w:val="00281644"/>
    <w:rsid w:val="00287E35"/>
    <w:rsid w:val="00291D62"/>
    <w:rsid w:val="002A2501"/>
    <w:rsid w:val="002B015B"/>
    <w:rsid w:val="002B3001"/>
    <w:rsid w:val="002B6BC5"/>
    <w:rsid w:val="002B6EBD"/>
    <w:rsid w:val="002C2F28"/>
    <w:rsid w:val="002D1559"/>
    <w:rsid w:val="002D6F8D"/>
    <w:rsid w:val="002E2A92"/>
    <w:rsid w:val="002E53D0"/>
    <w:rsid w:val="002F26CA"/>
    <w:rsid w:val="002F2A78"/>
    <w:rsid w:val="002F4E4B"/>
    <w:rsid w:val="002F686C"/>
    <w:rsid w:val="00300379"/>
    <w:rsid w:val="00303935"/>
    <w:rsid w:val="003041A0"/>
    <w:rsid w:val="00305776"/>
    <w:rsid w:val="00315E77"/>
    <w:rsid w:val="00317F34"/>
    <w:rsid w:val="003246D2"/>
    <w:rsid w:val="00334A18"/>
    <w:rsid w:val="003368D2"/>
    <w:rsid w:val="003413C8"/>
    <w:rsid w:val="00343E1C"/>
    <w:rsid w:val="003454F7"/>
    <w:rsid w:val="003610DA"/>
    <w:rsid w:val="0037091C"/>
    <w:rsid w:val="003735FD"/>
    <w:rsid w:val="003749C5"/>
    <w:rsid w:val="003841C6"/>
    <w:rsid w:val="003852A6"/>
    <w:rsid w:val="00393E29"/>
    <w:rsid w:val="00397122"/>
    <w:rsid w:val="003A131D"/>
    <w:rsid w:val="003A1384"/>
    <w:rsid w:val="003A6DCE"/>
    <w:rsid w:val="003B570B"/>
    <w:rsid w:val="003C051C"/>
    <w:rsid w:val="003C1B49"/>
    <w:rsid w:val="003C3CFE"/>
    <w:rsid w:val="003C422B"/>
    <w:rsid w:val="003C76CB"/>
    <w:rsid w:val="003D45E4"/>
    <w:rsid w:val="003D498A"/>
    <w:rsid w:val="003D5334"/>
    <w:rsid w:val="003D5A9A"/>
    <w:rsid w:val="003D5EE2"/>
    <w:rsid w:val="003E2265"/>
    <w:rsid w:val="003E29B4"/>
    <w:rsid w:val="003F22C7"/>
    <w:rsid w:val="003F55CE"/>
    <w:rsid w:val="003F5BD2"/>
    <w:rsid w:val="004033EB"/>
    <w:rsid w:val="00410DB1"/>
    <w:rsid w:val="0041488F"/>
    <w:rsid w:val="00420D66"/>
    <w:rsid w:val="00422BD5"/>
    <w:rsid w:val="004256D6"/>
    <w:rsid w:val="004261E5"/>
    <w:rsid w:val="00445355"/>
    <w:rsid w:val="00447CDB"/>
    <w:rsid w:val="00450916"/>
    <w:rsid w:val="004557BF"/>
    <w:rsid w:val="00461EF6"/>
    <w:rsid w:val="00470BE1"/>
    <w:rsid w:val="00472EB3"/>
    <w:rsid w:val="004761C1"/>
    <w:rsid w:val="00477BC8"/>
    <w:rsid w:val="00482F5C"/>
    <w:rsid w:val="0048428E"/>
    <w:rsid w:val="00484910"/>
    <w:rsid w:val="0048570F"/>
    <w:rsid w:val="004909FB"/>
    <w:rsid w:val="00492000"/>
    <w:rsid w:val="004A33EA"/>
    <w:rsid w:val="004B176C"/>
    <w:rsid w:val="004B4B89"/>
    <w:rsid w:val="004B655C"/>
    <w:rsid w:val="004B7CA3"/>
    <w:rsid w:val="004B7F52"/>
    <w:rsid w:val="004C0610"/>
    <w:rsid w:val="004D034A"/>
    <w:rsid w:val="004D1209"/>
    <w:rsid w:val="004D28AC"/>
    <w:rsid w:val="004D432C"/>
    <w:rsid w:val="004E09C6"/>
    <w:rsid w:val="004E0EAA"/>
    <w:rsid w:val="00502D58"/>
    <w:rsid w:val="00503F31"/>
    <w:rsid w:val="00505DE3"/>
    <w:rsid w:val="00506BC9"/>
    <w:rsid w:val="005132B4"/>
    <w:rsid w:val="00516030"/>
    <w:rsid w:val="00522F12"/>
    <w:rsid w:val="00524834"/>
    <w:rsid w:val="0052546D"/>
    <w:rsid w:val="005414A3"/>
    <w:rsid w:val="00543E05"/>
    <w:rsid w:val="00546B88"/>
    <w:rsid w:val="0054765B"/>
    <w:rsid w:val="00547D2F"/>
    <w:rsid w:val="00557BC5"/>
    <w:rsid w:val="00560E84"/>
    <w:rsid w:val="00561DFF"/>
    <w:rsid w:val="005662D5"/>
    <w:rsid w:val="00566847"/>
    <w:rsid w:val="00570919"/>
    <w:rsid w:val="005A0DC0"/>
    <w:rsid w:val="005A39B1"/>
    <w:rsid w:val="005A5B9F"/>
    <w:rsid w:val="005B1FEB"/>
    <w:rsid w:val="005B6220"/>
    <w:rsid w:val="005D041A"/>
    <w:rsid w:val="005D63A9"/>
    <w:rsid w:val="005E0AD2"/>
    <w:rsid w:val="005E24EC"/>
    <w:rsid w:val="005E744D"/>
    <w:rsid w:val="005F4A58"/>
    <w:rsid w:val="00600F1D"/>
    <w:rsid w:val="00605413"/>
    <w:rsid w:val="00610560"/>
    <w:rsid w:val="00611B72"/>
    <w:rsid w:val="00616176"/>
    <w:rsid w:val="006320DA"/>
    <w:rsid w:val="006365C7"/>
    <w:rsid w:val="0064320D"/>
    <w:rsid w:val="00643E8C"/>
    <w:rsid w:val="00653AF7"/>
    <w:rsid w:val="006653DE"/>
    <w:rsid w:val="0067049B"/>
    <w:rsid w:val="006748BA"/>
    <w:rsid w:val="006819B6"/>
    <w:rsid w:val="00681FB7"/>
    <w:rsid w:val="00681FC4"/>
    <w:rsid w:val="00682F6A"/>
    <w:rsid w:val="0068413A"/>
    <w:rsid w:val="00686378"/>
    <w:rsid w:val="00692AB5"/>
    <w:rsid w:val="00694561"/>
    <w:rsid w:val="00694AAB"/>
    <w:rsid w:val="0069513E"/>
    <w:rsid w:val="006A2568"/>
    <w:rsid w:val="006A7085"/>
    <w:rsid w:val="006A7F7E"/>
    <w:rsid w:val="006B10F6"/>
    <w:rsid w:val="006B1DAC"/>
    <w:rsid w:val="006B2B71"/>
    <w:rsid w:val="006B3519"/>
    <w:rsid w:val="006B700D"/>
    <w:rsid w:val="006C4E09"/>
    <w:rsid w:val="006D3C52"/>
    <w:rsid w:val="006E39E2"/>
    <w:rsid w:val="006E4591"/>
    <w:rsid w:val="006E4D62"/>
    <w:rsid w:val="006F1BF8"/>
    <w:rsid w:val="006F5C4E"/>
    <w:rsid w:val="006F6C38"/>
    <w:rsid w:val="00705EB5"/>
    <w:rsid w:val="00705FEA"/>
    <w:rsid w:val="00711651"/>
    <w:rsid w:val="00712A31"/>
    <w:rsid w:val="00712EBB"/>
    <w:rsid w:val="00713CF6"/>
    <w:rsid w:val="00717627"/>
    <w:rsid w:val="00722C68"/>
    <w:rsid w:val="007232FF"/>
    <w:rsid w:val="00727DAC"/>
    <w:rsid w:val="00734672"/>
    <w:rsid w:val="00734798"/>
    <w:rsid w:val="00737CDC"/>
    <w:rsid w:val="00743E91"/>
    <w:rsid w:val="00743ED9"/>
    <w:rsid w:val="0074698C"/>
    <w:rsid w:val="00750336"/>
    <w:rsid w:val="00751846"/>
    <w:rsid w:val="007553B2"/>
    <w:rsid w:val="00757B27"/>
    <w:rsid w:val="00764F5E"/>
    <w:rsid w:val="00771420"/>
    <w:rsid w:val="00777208"/>
    <w:rsid w:val="007905CB"/>
    <w:rsid w:val="00793E18"/>
    <w:rsid w:val="007A1911"/>
    <w:rsid w:val="007A5820"/>
    <w:rsid w:val="007A6EE9"/>
    <w:rsid w:val="007B0D25"/>
    <w:rsid w:val="007B3B3C"/>
    <w:rsid w:val="007B4769"/>
    <w:rsid w:val="007C1806"/>
    <w:rsid w:val="007C258C"/>
    <w:rsid w:val="007C4A6F"/>
    <w:rsid w:val="007E0B1D"/>
    <w:rsid w:val="007E3800"/>
    <w:rsid w:val="007F1374"/>
    <w:rsid w:val="007F7D13"/>
    <w:rsid w:val="00800985"/>
    <w:rsid w:val="0080150E"/>
    <w:rsid w:val="00802C7B"/>
    <w:rsid w:val="00807101"/>
    <w:rsid w:val="008153B9"/>
    <w:rsid w:val="0082103F"/>
    <w:rsid w:val="008303F8"/>
    <w:rsid w:val="008311EB"/>
    <w:rsid w:val="00832B82"/>
    <w:rsid w:val="00833E62"/>
    <w:rsid w:val="0084189A"/>
    <w:rsid w:val="00851980"/>
    <w:rsid w:val="008525A0"/>
    <w:rsid w:val="008566FB"/>
    <w:rsid w:val="00864443"/>
    <w:rsid w:val="00884DCA"/>
    <w:rsid w:val="008A23B9"/>
    <w:rsid w:val="008A2526"/>
    <w:rsid w:val="008A4871"/>
    <w:rsid w:val="008A68DA"/>
    <w:rsid w:val="008B0111"/>
    <w:rsid w:val="008B0EB0"/>
    <w:rsid w:val="008B1A14"/>
    <w:rsid w:val="008B3380"/>
    <w:rsid w:val="008B3E21"/>
    <w:rsid w:val="008B5E20"/>
    <w:rsid w:val="008B64EE"/>
    <w:rsid w:val="008B661F"/>
    <w:rsid w:val="008D1E82"/>
    <w:rsid w:val="008D4226"/>
    <w:rsid w:val="008D4793"/>
    <w:rsid w:val="008D4865"/>
    <w:rsid w:val="008D6E15"/>
    <w:rsid w:val="008F18DF"/>
    <w:rsid w:val="008F18ED"/>
    <w:rsid w:val="0090672B"/>
    <w:rsid w:val="00906929"/>
    <w:rsid w:val="00912DCA"/>
    <w:rsid w:val="00915F25"/>
    <w:rsid w:val="0091798E"/>
    <w:rsid w:val="009255BC"/>
    <w:rsid w:val="00925A34"/>
    <w:rsid w:val="009260B5"/>
    <w:rsid w:val="00931317"/>
    <w:rsid w:val="009313C3"/>
    <w:rsid w:val="009367EF"/>
    <w:rsid w:val="00950DC3"/>
    <w:rsid w:val="00952BA3"/>
    <w:rsid w:val="00953643"/>
    <w:rsid w:val="009538F6"/>
    <w:rsid w:val="0095660F"/>
    <w:rsid w:val="00957243"/>
    <w:rsid w:val="00965CED"/>
    <w:rsid w:val="00966F24"/>
    <w:rsid w:val="00972D33"/>
    <w:rsid w:val="0097349E"/>
    <w:rsid w:val="00973644"/>
    <w:rsid w:val="009762C1"/>
    <w:rsid w:val="00976F5A"/>
    <w:rsid w:val="00977302"/>
    <w:rsid w:val="009855A5"/>
    <w:rsid w:val="00995DA0"/>
    <w:rsid w:val="009A2189"/>
    <w:rsid w:val="009A5749"/>
    <w:rsid w:val="009B2B0F"/>
    <w:rsid w:val="009C19C0"/>
    <w:rsid w:val="009C1B7A"/>
    <w:rsid w:val="009C76C0"/>
    <w:rsid w:val="009D23F8"/>
    <w:rsid w:val="009D243D"/>
    <w:rsid w:val="009D292C"/>
    <w:rsid w:val="009E27B0"/>
    <w:rsid w:val="009F1FA8"/>
    <w:rsid w:val="00A02359"/>
    <w:rsid w:val="00A05309"/>
    <w:rsid w:val="00A05D5F"/>
    <w:rsid w:val="00A06B08"/>
    <w:rsid w:val="00A07DC2"/>
    <w:rsid w:val="00A112A7"/>
    <w:rsid w:val="00A16B43"/>
    <w:rsid w:val="00A21B5D"/>
    <w:rsid w:val="00A22485"/>
    <w:rsid w:val="00A36BCB"/>
    <w:rsid w:val="00A43132"/>
    <w:rsid w:val="00A44740"/>
    <w:rsid w:val="00A455C2"/>
    <w:rsid w:val="00A51935"/>
    <w:rsid w:val="00A52D35"/>
    <w:rsid w:val="00A55D60"/>
    <w:rsid w:val="00A60E84"/>
    <w:rsid w:val="00A653CA"/>
    <w:rsid w:val="00A65B53"/>
    <w:rsid w:val="00A67188"/>
    <w:rsid w:val="00A72A7F"/>
    <w:rsid w:val="00A77086"/>
    <w:rsid w:val="00A81F75"/>
    <w:rsid w:val="00A94C33"/>
    <w:rsid w:val="00AA3B98"/>
    <w:rsid w:val="00AA436E"/>
    <w:rsid w:val="00AB205C"/>
    <w:rsid w:val="00AC47BD"/>
    <w:rsid w:val="00AD1BCC"/>
    <w:rsid w:val="00AD56B2"/>
    <w:rsid w:val="00AE2284"/>
    <w:rsid w:val="00AE2A3A"/>
    <w:rsid w:val="00AE6C93"/>
    <w:rsid w:val="00AF33F7"/>
    <w:rsid w:val="00AF6455"/>
    <w:rsid w:val="00AF78AB"/>
    <w:rsid w:val="00B031F1"/>
    <w:rsid w:val="00B06831"/>
    <w:rsid w:val="00B15BB7"/>
    <w:rsid w:val="00B15EBB"/>
    <w:rsid w:val="00B1655E"/>
    <w:rsid w:val="00B2340F"/>
    <w:rsid w:val="00B23AAD"/>
    <w:rsid w:val="00B33124"/>
    <w:rsid w:val="00B3450E"/>
    <w:rsid w:val="00B40880"/>
    <w:rsid w:val="00B52AC4"/>
    <w:rsid w:val="00B563B6"/>
    <w:rsid w:val="00B626C1"/>
    <w:rsid w:val="00B62AF2"/>
    <w:rsid w:val="00B7143C"/>
    <w:rsid w:val="00B8283E"/>
    <w:rsid w:val="00B8705E"/>
    <w:rsid w:val="00B9100E"/>
    <w:rsid w:val="00B92E6D"/>
    <w:rsid w:val="00B945F5"/>
    <w:rsid w:val="00B96444"/>
    <w:rsid w:val="00BA099D"/>
    <w:rsid w:val="00BA121C"/>
    <w:rsid w:val="00BA4196"/>
    <w:rsid w:val="00BA4206"/>
    <w:rsid w:val="00BA6294"/>
    <w:rsid w:val="00BA7CD9"/>
    <w:rsid w:val="00BB2AB0"/>
    <w:rsid w:val="00BB32A4"/>
    <w:rsid w:val="00BB50A0"/>
    <w:rsid w:val="00BB7009"/>
    <w:rsid w:val="00BC3B2B"/>
    <w:rsid w:val="00BC4805"/>
    <w:rsid w:val="00BD4FFA"/>
    <w:rsid w:val="00BE121B"/>
    <w:rsid w:val="00BE5BB6"/>
    <w:rsid w:val="00BE777E"/>
    <w:rsid w:val="00BF1C12"/>
    <w:rsid w:val="00BF2B2C"/>
    <w:rsid w:val="00BF46A2"/>
    <w:rsid w:val="00BF474A"/>
    <w:rsid w:val="00BF7858"/>
    <w:rsid w:val="00C007AA"/>
    <w:rsid w:val="00C026BB"/>
    <w:rsid w:val="00C06A01"/>
    <w:rsid w:val="00C07B1E"/>
    <w:rsid w:val="00C237F6"/>
    <w:rsid w:val="00C24D14"/>
    <w:rsid w:val="00C268F3"/>
    <w:rsid w:val="00C30423"/>
    <w:rsid w:val="00C30FB3"/>
    <w:rsid w:val="00C40184"/>
    <w:rsid w:val="00C456FD"/>
    <w:rsid w:val="00C45F92"/>
    <w:rsid w:val="00C572FE"/>
    <w:rsid w:val="00C61944"/>
    <w:rsid w:val="00C61D6F"/>
    <w:rsid w:val="00C628ED"/>
    <w:rsid w:val="00C65BBC"/>
    <w:rsid w:val="00C664D7"/>
    <w:rsid w:val="00C74A17"/>
    <w:rsid w:val="00C75056"/>
    <w:rsid w:val="00C75526"/>
    <w:rsid w:val="00C82861"/>
    <w:rsid w:val="00C844CF"/>
    <w:rsid w:val="00C84EC3"/>
    <w:rsid w:val="00C8585A"/>
    <w:rsid w:val="00C91774"/>
    <w:rsid w:val="00C91E45"/>
    <w:rsid w:val="00C9264C"/>
    <w:rsid w:val="00C9428D"/>
    <w:rsid w:val="00C970D9"/>
    <w:rsid w:val="00CA18EC"/>
    <w:rsid w:val="00CA2BEF"/>
    <w:rsid w:val="00CA3AF6"/>
    <w:rsid w:val="00CA3F35"/>
    <w:rsid w:val="00CA5FAB"/>
    <w:rsid w:val="00CA6255"/>
    <w:rsid w:val="00CB3DAC"/>
    <w:rsid w:val="00CB6898"/>
    <w:rsid w:val="00CC1458"/>
    <w:rsid w:val="00CD34FD"/>
    <w:rsid w:val="00CD4BBB"/>
    <w:rsid w:val="00CD525A"/>
    <w:rsid w:val="00CE32D3"/>
    <w:rsid w:val="00CE3B86"/>
    <w:rsid w:val="00CE4718"/>
    <w:rsid w:val="00CE4751"/>
    <w:rsid w:val="00CE6BAB"/>
    <w:rsid w:val="00CF0392"/>
    <w:rsid w:val="00CF1102"/>
    <w:rsid w:val="00D0558F"/>
    <w:rsid w:val="00D1068A"/>
    <w:rsid w:val="00D213ED"/>
    <w:rsid w:val="00D21C20"/>
    <w:rsid w:val="00D273D2"/>
    <w:rsid w:val="00D33086"/>
    <w:rsid w:val="00D37A14"/>
    <w:rsid w:val="00D42DE2"/>
    <w:rsid w:val="00D43F82"/>
    <w:rsid w:val="00D47005"/>
    <w:rsid w:val="00D52CBB"/>
    <w:rsid w:val="00D54D9E"/>
    <w:rsid w:val="00D62A70"/>
    <w:rsid w:val="00D63ACC"/>
    <w:rsid w:val="00D658B2"/>
    <w:rsid w:val="00D703A5"/>
    <w:rsid w:val="00D74006"/>
    <w:rsid w:val="00D7728C"/>
    <w:rsid w:val="00D8086B"/>
    <w:rsid w:val="00D91FE6"/>
    <w:rsid w:val="00DA1367"/>
    <w:rsid w:val="00DA3B48"/>
    <w:rsid w:val="00DC0206"/>
    <w:rsid w:val="00DD4624"/>
    <w:rsid w:val="00DD7A15"/>
    <w:rsid w:val="00DF0434"/>
    <w:rsid w:val="00DF5A37"/>
    <w:rsid w:val="00DF5CC3"/>
    <w:rsid w:val="00E01F0B"/>
    <w:rsid w:val="00E05460"/>
    <w:rsid w:val="00E06222"/>
    <w:rsid w:val="00E14D3F"/>
    <w:rsid w:val="00E16CDD"/>
    <w:rsid w:val="00E26636"/>
    <w:rsid w:val="00E2734B"/>
    <w:rsid w:val="00E30BC4"/>
    <w:rsid w:val="00E33A5E"/>
    <w:rsid w:val="00E33BA6"/>
    <w:rsid w:val="00E35B6C"/>
    <w:rsid w:val="00E370BC"/>
    <w:rsid w:val="00E374A7"/>
    <w:rsid w:val="00E401DB"/>
    <w:rsid w:val="00E44667"/>
    <w:rsid w:val="00E46135"/>
    <w:rsid w:val="00E4690E"/>
    <w:rsid w:val="00E4769D"/>
    <w:rsid w:val="00E50D9E"/>
    <w:rsid w:val="00E551AE"/>
    <w:rsid w:val="00E6092E"/>
    <w:rsid w:val="00E635D6"/>
    <w:rsid w:val="00E65B98"/>
    <w:rsid w:val="00E8384F"/>
    <w:rsid w:val="00E866E8"/>
    <w:rsid w:val="00E908D3"/>
    <w:rsid w:val="00E917E1"/>
    <w:rsid w:val="00E94586"/>
    <w:rsid w:val="00EA11A2"/>
    <w:rsid w:val="00EB1A55"/>
    <w:rsid w:val="00EB2034"/>
    <w:rsid w:val="00EB42A0"/>
    <w:rsid w:val="00EC3CB0"/>
    <w:rsid w:val="00EC6751"/>
    <w:rsid w:val="00ED0256"/>
    <w:rsid w:val="00ED2425"/>
    <w:rsid w:val="00ED2641"/>
    <w:rsid w:val="00ED2A27"/>
    <w:rsid w:val="00ED66E1"/>
    <w:rsid w:val="00ED70E9"/>
    <w:rsid w:val="00EE0A51"/>
    <w:rsid w:val="00EE2B14"/>
    <w:rsid w:val="00EE49BC"/>
    <w:rsid w:val="00EF06BD"/>
    <w:rsid w:val="00EF7FF3"/>
    <w:rsid w:val="00F11D20"/>
    <w:rsid w:val="00F14995"/>
    <w:rsid w:val="00F200E4"/>
    <w:rsid w:val="00F205C2"/>
    <w:rsid w:val="00F210C5"/>
    <w:rsid w:val="00F21229"/>
    <w:rsid w:val="00F21545"/>
    <w:rsid w:val="00F231CF"/>
    <w:rsid w:val="00F26482"/>
    <w:rsid w:val="00F30CE2"/>
    <w:rsid w:val="00F3247F"/>
    <w:rsid w:val="00F32C48"/>
    <w:rsid w:val="00F32CB5"/>
    <w:rsid w:val="00F3578B"/>
    <w:rsid w:val="00F36282"/>
    <w:rsid w:val="00F36F06"/>
    <w:rsid w:val="00F373CF"/>
    <w:rsid w:val="00F51224"/>
    <w:rsid w:val="00F520C2"/>
    <w:rsid w:val="00F5214C"/>
    <w:rsid w:val="00F603D5"/>
    <w:rsid w:val="00F707F0"/>
    <w:rsid w:val="00F71C31"/>
    <w:rsid w:val="00F733E1"/>
    <w:rsid w:val="00F82B93"/>
    <w:rsid w:val="00F85B74"/>
    <w:rsid w:val="00F87965"/>
    <w:rsid w:val="00FA248D"/>
    <w:rsid w:val="00FA269D"/>
    <w:rsid w:val="00FA5C84"/>
    <w:rsid w:val="00FA6390"/>
    <w:rsid w:val="00FB05A9"/>
    <w:rsid w:val="00FB21E2"/>
    <w:rsid w:val="00FC023B"/>
    <w:rsid w:val="00FC118E"/>
    <w:rsid w:val="00FC438D"/>
    <w:rsid w:val="00FC4D12"/>
    <w:rsid w:val="00FD0330"/>
    <w:rsid w:val="00FD0ACC"/>
    <w:rsid w:val="00FD37B3"/>
    <w:rsid w:val="00FD3A7C"/>
    <w:rsid w:val="00FD67DA"/>
    <w:rsid w:val="00FE1170"/>
    <w:rsid w:val="00FF2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12621"/>
  <w15:docId w15:val="{925D9BEC-BC29-4DAC-AD82-A1C72B7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8E"/>
    <w:rPr>
      <w:sz w:val="24"/>
      <w:szCs w:val="24"/>
      <w:lang w:eastAsia="en-US"/>
    </w:rPr>
  </w:style>
  <w:style w:type="paragraph" w:styleId="Heading2">
    <w:name w:val="heading 2"/>
    <w:basedOn w:val="Normal"/>
    <w:next w:val="Normal"/>
    <w:qFormat/>
    <w:rsid w:val="00BE777E"/>
    <w:pPr>
      <w:keepNext/>
      <w:spacing w:before="240" w:after="60"/>
      <w:outlineLvl w:val="1"/>
    </w:pPr>
    <w:rPr>
      <w:rFonts w:ascii="Arial" w:hAnsi="Arial"/>
      <w:b/>
      <w:bCs/>
      <w:i/>
      <w:iCs/>
      <w:sz w:val="28"/>
      <w:szCs w:val="28"/>
    </w:rPr>
  </w:style>
  <w:style w:type="paragraph" w:styleId="Heading3">
    <w:name w:val="heading 3"/>
    <w:basedOn w:val="Normal"/>
    <w:next w:val="Normal"/>
    <w:qFormat/>
    <w:rsid w:val="00E14D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48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05C2"/>
    <w:rPr>
      <w:rFonts w:ascii="Tahoma" w:hAnsi="Tahoma" w:cs="Tahoma"/>
      <w:sz w:val="16"/>
      <w:szCs w:val="16"/>
    </w:rPr>
  </w:style>
  <w:style w:type="paragraph" w:customStyle="1" w:styleId="BrandHeadline1">
    <w:name w:val="Brand Headline 1"/>
    <w:basedOn w:val="Normal"/>
    <w:next w:val="Normal"/>
    <w:rsid w:val="00E14D3F"/>
    <w:rPr>
      <w:rFonts w:ascii="Arial (W1)" w:hAnsi="Arial (W1)" w:cs="Arial"/>
      <w:b/>
      <w:color w:val="203B71"/>
      <w:sz w:val="28"/>
      <w:lang w:val="en-US"/>
    </w:rPr>
  </w:style>
  <w:style w:type="paragraph" w:styleId="BodyText">
    <w:name w:val="Body Text"/>
    <w:basedOn w:val="Normal"/>
    <w:rsid w:val="00E14D3F"/>
    <w:pPr>
      <w:spacing w:after="120"/>
    </w:pPr>
    <w:rPr>
      <w:lang w:eastAsia="en-GB"/>
    </w:rPr>
  </w:style>
  <w:style w:type="paragraph" w:customStyle="1" w:styleId="NormalWeb2">
    <w:name w:val="Normal (Web)2"/>
    <w:basedOn w:val="Normal"/>
    <w:rsid w:val="003A131D"/>
    <w:rPr>
      <w:lang w:eastAsia="en-GB"/>
    </w:rPr>
  </w:style>
  <w:style w:type="numbering" w:customStyle="1" w:styleId="HayGroupBulletlist">
    <w:name w:val="Hay Group Bullet list"/>
    <w:rsid w:val="00605413"/>
    <w:pPr>
      <w:numPr>
        <w:numId w:val="1"/>
      </w:numPr>
    </w:pPr>
  </w:style>
  <w:style w:type="paragraph" w:styleId="Title">
    <w:name w:val="Title"/>
    <w:basedOn w:val="Normal"/>
    <w:qFormat/>
    <w:rsid w:val="00132C72"/>
    <w:pPr>
      <w:jc w:val="center"/>
    </w:pPr>
    <w:rPr>
      <w:rFonts w:ascii="Arial" w:hAnsi="Arial"/>
      <w:caps/>
      <w:kern w:val="16"/>
      <w:sz w:val="28"/>
      <w:szCs w:val="20"/>
      <w:lang w:eastAsia="en-GB"/>
    </w:rPr>
  </w:style>
  <w:style w:type="paragraph" w:customStyle="1" w:styleId="1">
    <w:name w:val="1"/>
    <w:basedOn w:val="Normal"/>
    <w:rsid w:val="00472EB3"/>
    <w:pPr>
      <w:spacing w:after="160" w:line="240" w:lineRule="exact"/>
    </w:pPr>
    <w:rPr>
      <w:rFonts w:ascii="Tahoma" w:hAnsi="Tahoma"/>
      <w:sz w:val="20"/>
      <w:szCs w:val="20"/>
      <w:lang w:val="en-US"/>
    </w:rPr>
  </w:style>
  <w:style w:type="paragraph" w:customStyle="1" w:styleId="Default">
    <w:name w:val="Default"/>
    <w:rsid w:val="00BC480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95DA0"/>
    <w:pPr>
      <w:ind w:left="720"/>
      <w:contextualSpacing/>
    </w:pPr>
  </w:style>
  <w:style w:type="paragraph" w:styleId="Subtitle">
    <w:name w:val="Subtitle"/>
    <w:basedOn w:val="Normal"/>
    <w:next w:val="Normal"/>
    <w:link w:val="SubtitleChar"/>
    <w:uiPriority w:val="11"/>
    <w:qFormat/>
    <w:rsid w:val="004909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909FB"/>
    <w:rPr>
      <w:rFonts w:asciiTheme="minorHAnsi" w:eastAsiaTheme="minorEastAsia" w:hAnsiTheme="minorHAnsi" w:cstheme="minorBidi"/>
      <w:color w:val="5A5A5A" w:themeColor="text1" w:themeTint="A5"/>
      <w:spacing w:val="15"/>
      <w:sz w:val="22"/>
      <w:szCs w:val="22"/>
      <w:lang w:eastAsia="en-US"/>
    </w:rPr>
  </w:style>
  <w:style w:type="paragraph" w:styleId="Header">
    <w:name w:val="header"/>
    <w:basedOn w:val="Normal"/>
    <w:link w:val="HeaderChar"/>
    <w:uiPriority w:val="99"/>
    <w:unhideWhenUsed/>
    <w:rsid w:val="00EF06BD"/>
    <w:pPr>
      <w:tabs>
        <w:tab w:val="center" w:pos="4513"/>
        <w:tab w:val="right" w:pos="9026"/>
      </w:tabs>
    </w:pPr>
  </w:style>
  <w:style w:type="character" w:customStyle="1" w:styleId="HeaderChar">
    <w:name w:val="Header Char"/>
    <w:basedOn w:val="DefaultParagraphFont"/>
    <w:link w:val="Header"/>
    <w:uiPriority w:val="99"/>
    <w:rsid w:val="00EF06BD"/>
    <w:rPr>
      <w:sz w:val="24"/>
      <w:szCs w:val="24"/>
      <w:lang w:eastAsia="en-US"/>
    </w:rPr>
  </w:style>
  <w:style w:type="paragraph" w:styleId="Footer">
    <w:name w:val="footer"/>
    <w:basedOn w:val="Normal"/>
    <w:link w:val="FooterChar"/>
    <w:uiPriority w:val="99"/>
    <w:unhideWhenUsed/>
    <w:rsid w:val="00EF06BD"/>
    <w:pPr>
      <w:tabs>
        <w:tab w:val="center" w:pos="4513"/>
        <w:tab w:val="right" w:pos="9026"/>
      </w:tabs>
    </w:pPr>
  </w:style>
  <w:style w:type="character" w:customStyle="1" w:styleId="FooterChar">
    <w:name w:val="Footer Char"/>
    <w:basedOn w:val="DefaultParagraphFont"/>
    <w:link w:val="Footer"/>
    <w:uiPriority w:val="99"/>
    <w:rsid w:val="00EF06BD"/>
    <w:rPr>
      <w:sz w:val="24"/>
      <w:szCs w:val="24"/>
      <w:lang w:eastAsia="en-US"/>
    </w:rPr>
  </w:style>
  <w:style w:type="paragraph" w:customStyle="1" w:styleId="paragraph">
    <w:name w:val="paragraph"/>
    <w:basedOn w:val="Normal"/>
    <w:rsid w:val="00D703A5"/>
    <w:pPr>
      <w:spacing w:before="100" w:beforeAutospacing="1" w:after="100" w:afterAutospacing="1"/>
    </w:pPr>
    <w:rPr>
      <w:lang w:eastAsia="en-GB"/>
    </w:rPr>
  </w:style>
  <w:style w:type="character" w:customStyle="1" w:styleId="normaltextrun">
    <w:name w:val="normaltextrun"/>
    <w:basedOn w:val="DefaultParagraphFont"/>
    <w:rsid w:val="00D703A5"/>
  </w:style>
  <w:style w:type="character" w:customStyle="1" w:styleId="eop">
    <w:name w:val="eop"/>
    <w:basedOn w:val="DefaultParagraphFont"/>
    <w:rsid w:val="00D703A5"/>
  </w:style>
  <w:style w:type="character" w:styleId="Strong">
    <w:name w:val="Strong"/>
    <w:basedOn w:val="DefaultParagraphFont"/>
    <w:uiPriority w:val="22"/>
    <w:qFormat/>
    <w:rsid w:val="00D42DE2"/>
    <w:rPr>
      <w:b/>
      <w:bCs/>
    </w:rPr>
  </w:style>
  <w:style w:type="paragraph" w:styleId="NormalWeb">
    <w:name w:val="Normal (Web)"/>
    <w:basedOn w:val="Normal"/>
    <w:uiPriority w:val="99"/>
    <w:unhideWhenUsed/>
    <w:rsid w:val="00CE32D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568">
      <w:bodyDiv w:val="1"/>
      <w:marLeft w:val="0"/>
      <w:marRight w:val="0"/>
      <w:marTop w:val="0"/>
      <w:marBottom w:val="0"/>
      <w:divBdr>
        <w:top w:val="none" w:sz="0" w:space="0" w:color="auto"/>
        <w:left w:val="none" w:sz="0" w:space="0" w:color="auto"/>
        <w:bottom w:val="none" w:sz="0" w:space="0" w:color="auto"/>
        <w:right w:val="none" w:sz="0" w:space="0" w:color="auto"/>
      </w:divBdr>
    </w:div>
    <w:div w:id="659579432">
      <w:bodyDiv w:val="1"/>
      <w:marLeft w:val="0"/>
      <w:marRight w:val="0"/>
      <w:marTop w:val="0"/>
      <w:marBottom w:val="0"/>
      <w:divBdr>
        <w:top w:val="none" w:sz="0" w:space="0" w:color="auto"/>
        <w:left w:val="none" w:sz="0" w:space="0" w:color="auto"/>
        <w:bottom w:val="none" w:sz="0" w:space="0" w:color="auto"/>
        <w:right w:val="none" w:sz="0" w:space="0" w:color="auto"/>
      </w:divBdr>
      <w:divsChild>
        <w:div w:id="1115364625">
          <w:marLeft w:val="0"/>
          <w:marRight w:val="0"/>
          <w:marTop w:val="0"/>
          <w:marBottom w:val="0"/>
          <w:divBdr>
            <w:top w:val="none" w:sz="0" w:space="0" w:color="auto"/>
            <w:left w:val="none" w:sz="0" w:space="0" w:color="auto"/>
            <w:bottom w:val="none" w:sz="0" w:space="0" w:color="auto"/>
            <w:right w:val="none" w:sz="0" w:space="0" w:color="auto"/>
          </w:divBdr>
        </w:div>
      </w:divsChild>
    </w:div>
    <w:div w:id="726496518">
      <w:bodyDiv w:val="1"/>
      <w:marLeft w:val="0"/>
      <w:marRight w:val="0"/>
      <w:marTop w:val="0"/>
      <w:marBottom w:val="0"/>
      <w:divBdr>
        <w:top w:val="none" w:sz="0" w:space="0" w:color="auto"/>
        <w:left w:val="none" w:sz="0" w:space="0" w:color="auto"/>
        <w:bottom w:val="none" w:sz="0" w:space="0" w:color="auto"/>
        <w:right w:val="none" w:sz="0" w:space="0" w:color="auto"/>
      </w:divBdr>
    </w:div>
    <w:div w:id="879322340">
      <w:bodyDiv w:val="1"/>
      <w:marLeft w:val="0"/>
      <w:marRight w:val="0"/>
      <w:marTop w:val="0"/>
      <w:marBottom w:val="0"/>
      <w:divBdr>
        <w:top w:val="none" w:sz="0" w:space="0" w:color="auto"/>
        <w:left w:val="none" w:sz="0" w:space="0" w:color="auto"/>
        <w:bottom w:val="none" w:sz="0" w:space="0" w:color="auto"/>
        <w:right w:val="none" w:sz="0" w:space="0" w:color="auto"/>
      </w:divBdr>
    </w:div>
    <w:div w:id="1670283036">
      <w:bodyDiv w:val="1"/>
      <w:marLeft w:val="0"/>
      <w:marRight w:val="0"/>
      <w:marTop w:val="0"/>
      <w:marBottom w:val="0"/>
      <w:divBdr>
        <w:top w:val="none" w:sz="0" w:space="0" w:color="auto"/>
        <w:left w:val="none" w:sz="0" w:space="0" w:color="auto"/>
        <w:bottom w:val="none" w:sz="0" w:space="0" w:color="auto"/>
        <w:right w:val="none" w:sz="0" w:space="0" w:color="auto"/>
      </w:divBdr>
    </w:div>
    <w:div w:id="1763605487">
      <w:bodyDiv w:val="1"/>
      <w:marLeft w:val="0"/>
      <w:marRight w:val="0"/>
      <w:marTop w:val="0"/>
      <w:marBottom w:val="0"/>
      <w:divBdr>
        <w:top w:val="none" w:sz="0" w:space="0" w:color="auto"/>
        <w:left w:val="none" w:sz="0" w:space="0" w:color="auto"/>
        <w:bottom w:val="none" w:sz="0" w:space="0" w:color="auto"/>
        <w:right w:val="none" w:sz="0" w:space="0" w:color="auto"/>
      </w:divBdr>
      <w:divsChild>
        <w:div w:id="940064174">
          <w:marLeft w:val="0"/>
          <w:marRight w:val="0"/>
          <w:marTop w:val="0"/>
          <w:marBottom w:val="0"/>
          <w:divBdr>
            <w:top w:val="none" w:sz="0" w:space="0" w:color="auto"/>
            <w:left w:val="none" w:sz="0" w:space="0" w:color="auto"/>
            <w:bottom w:val="none" w:sz="0" w:space="0" w:color="auto"/>
            <w:right w:val="none" w:sz="0" w:space="0" w:color="auto"/>
          </w:divBdr>
          <w:divsChild>
            <w:div w:id="5851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6160">
      <w:bodyDiv w:val="1"/>
      <w:marLeft w:val="0"/>
      <w:marRight w:val="0"/>
      <w:marTop w:val="0"/>
      <w:marBottom w:val="0"/>
      <w:divBdr>
        <w:top w:val="none" w:sz="0" w:space="0" w:color="auto"/>
        <w:left w:val="none" w:sz="0" w:space="0" w:color="auto"/>
        <w:bottom w:val="none" w:sz="0" w:space="0" w:color="auto"/>
        <w:right w:val="none" w:sz="0" w:space="0" w:color="auto"/>
      </w:divBdr>
    </w:div>
    <w:div w:id="1890217390">
      <w:bodyDiv w:val="1"/>
      <w:marLeft w:val="0"/>
      <w:marRight w:val="0"/>
      <w:marTop w:val="0"/>
      <w:marBottom w:val="0"/>
      <w:divBdr>
        <w:top w:val="none" w:sz="0" w:space="0" w:color="auto"/>
        <w:left w:val="none" w:sz="0" w:space="0" w:color="auto"/>
        <w:bottom w:val="none" w:sz="0" w:space="0" w:color="auto"/>
        <w:right w:val="none" w:sz="0" w:space="0" w:color="auto"/>
      </w:divBdr>
      <w:divsChild>
        <w:div w:id="602151340">
          <w:marLeft w:val="0"/>
          <w:marRight w:val="0"/>
          <w:marTop w:val="0"/>
          <w:marBottom w:val="0"/>
          <w:divBdr>
            <w:top w:val="none" w:sz="0" w:space="0" w:color="auto"/>
            <w:left w:val="none" w:sz="0" w:space="0" w:color="auto"/>
            <w:bottom w:val="none" w:sz="0" w:space="0" w:color="auto"/>
            <w:right w:val="none" w:sz="0" w:space="0" w:color="auto"/>
          </w:divBdr>
          <w:divsChild>
            <w:div w:id="693464997">
              <w:marLeft w:val="0"/>
              <w:marRight w:val="0"/>
              <w:marTop w:val="0"/>
              <w:marBottom w:val="0"/>
              <w:divBdr>
                <w:top w:val="none" w:sz="0" w:space="0" w:color="auto"/>
                <w:left w:val="none" w:sz="0" w:space="0" w:color="auto"/>
                <w:bottom w:val="none" w:sz="0" w:space="0" w:color="auto"/>
                <w:right w:val="none" w:sz="0" w:space="0" w:color="auto"/>
              </w:divBdr>
            </w:div>
            <w:div w:id="11500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39683">
      <w:bodyDiv w:val="1"/>
      <w:marLeft w:val="0"/>
      <w:marRight w:val="0"/>
      <w:marTop w:val="0"/>
      <w:marBottom w:val="0"/>
      <w:divBdr>
        <w:top w:val="none" w:sz="0" w:space="0" w:color="auto"/>
        <w:left w:val="none" w:sz="0" w:space="0" w:color="auto"/>
        <w:bottom w:val="none" w:sz="0" w:space="0" w:color="auto"/>
        <w:right w:val="none" w:sz="0" w:space="0" w:color="auto"/>
      </w:divBdr>
    </w:div>
    <w:div w:id="2049867733">
      <w:bodyDiv w:val="1"/>
      <w:marLeft w:val="0"/>
      <w:marRight w:val="0"/>
      <w:marTop w:val="0"/>
      <w:marBottom w:val="0"/>
      <w:divBdr>
        <w:top w:val="none" w:sz="0" w:space="0" w:color="auto"/>
        <w:left w:val="none" w:sz="0" w:space="0" w:color="auto"/>
        <w:bottom w:val="none" w:sz="0" w:space="0" w:color="auto"/>
        <w:right w:val="none" w:sz="0" w:space="0" w:color="auto"/>
      </w:divBdr>
      <w:divsChild>
        <w:div w:id="1153914229">
          <w:marLeft w:val="0"/>
          <w:marRight w:val="0"/>
          <w:marTop w:val="0"/>
          <w:marBottom w:val="0"/>
          <w:divBdr>
            <w:top w:val="none" w:sz="0" w:space="0" w:color="auto"/>
            <w:left w:val="none" w:sz="0" w:space="0" w:color="auto"/>
            <w:bottom w:val="none" w:sz="0" w:space="0" w:color="auto"/>
            <w:right w:val="none" w:sz="0" w:space="0" w:color="auto"/>
          </w:divBdr>
          <w:divsChild>
            <w:div w:id="21340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8560">
      <w:bodyDiv w:val="1"/>
      <w:marLeft w:val="0"/>
      <w:marRight w:val="0"/>
      <w:marTop w:val="0"/>
      <w:marBottom w:val="0"/>
      <w:divBdr>
        <w:top w:val="none" w:sz="0" w:space="0" w:color="auto"/>
        <w:left w:val="none" w:sz="0" w:space="0" w:color="auto"/>
        <w:bottom w:val="none" w:sz="0" w:space="0" w:color="auto"/>
        <w:right w:val="none" w:sz="0" w:space="0" w:color="auto"/>
      </w:divBdr>
      <w:divsChild>
        <w:div w:id="222066119">
          <w:marLeft w:val="0"/>
          <w:marRight w:val="0"/>
          <w:marTop w:val="0"/>
          <w:marBottom w:val="0"/>
          <w:divBdr>
            <w:top w:val="none" w:sz="0" w:space="0" w:color="auto"/>
            <w:left w:val="none" w:sz="0" w:space="0" w:color="auto"/>
            <w:bottom w:val="none" w:sz="0" w:space="0" w:color="auto"/>
            <w:right w:val="none" w:sz="0" w:space="0" w:color="auto"/>
          </w:divBdr>
          <w:divsChild>
            <w:div w:id="1028600295">
              <w:marLeft w:val="0"/>
              <w:marRight w:val="0"/>
              <w:marTop w:val="0"/>
              <w:marBottom w:val="0"/>
              <w:divBdr>
                <w:top w:val="none" w:sz="0" w:space="0" w:color="auto"/>
                <w:left w:val="none" w:sz="0" w:space="0" w:color="auto"/>
                <w:bottom w:val="none" w:sz="0" w:space="0" w:color="auto"/>
                <w:right w:val="none" w:sz="0" w:space="0" w:color="auto"/>
              </w:divBdr>
            </w:div>
            <w:div w:id="20648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401319634214690D04DAF3908D878" ma:contentTypeVersion="10" ma:contentTypeDescription="Create a new document." ma:contentTypeScope="" ma:versionID="193aeae7fa68669c604009eb7e9c2701">
  <xsd:schema xmlns:xsd="http://www.w3.org/2001/XMLSchema" xmlns:xs="http://www.w3.org/2001/XMLSchema" xmlns:p="http://schemas.microsoft.com/office/2006/metadata/properties" xmlns:ns2="6198258f-d695-4562-b794-23fc47939127" xmlns:ns3="95de4bb0-80a9-4574-9601-0348977ee2f6" targetNamespace="http://schemas.microsoft.com/office/2006/metadata/properties" ma:root="true" ma:fieldsID="0164d25d9cdc05842b1e7a15a85835b6" ns2:_="" ns3:_="">
    <xsd:import namespace="6198258f-d695-4562-b794-23fc47939127"/>
    <xsd:import namespace="95de4bb0-80a9-4574-9601-0348977ee2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8258f-d695-4562-b794-23fc479391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e4bb0-80a9-4574-9601-0348977ee2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D0D82-6A75-41E6-A6FD-17EE34B6B6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4A6A49-629F-44B9-8CB9-9C82A578BE7A}">
  <ds:schemaRefs>
    <ds:schemaRef ds:uri="http://schemas.microsoft.com/sharepoint/v3/contenttype/forms"/>
  </ds:schemaRefs>
</ds:datastoreItem>
</file>

<file path=customXml/itemProps3.xml><?xml version="1.0" encoding="utf-8"?>
<ds:datastoreItem xmlns:ds="http://schemas.openxmlformats.org/officeDocument/2006/customXml" ds:itemID="{DF45E5F9-C56A-423B-9D3D-5C169E8FF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8258f-d695-4562-b794-23fc47939127"/>
    <ds:schemaRef ds:uri="95de4bb0-80a9-4574-9601-0348977ee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ROLE TITLE</vt:lpstr>
    </vt:vector>
  </TitlesOfParts>
  <Company>Aviva Plc</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subject/>
  <dc:creator>asanghera@rac.co.uk</dc:creator>
  <cp:keywords/>
  <dc:description/>
  <cp:lastModifiedBy>Harj Kaur</cp:lastModifiedBy>
  <cp:revision>14</cp:revision>
  <cp:lastPrinted>2019-04-10T07:35:00Z</cp:lastPrinted>
  <dcterms:created xsi:type="dcterms:W3CDTF">2019-04-10T18:48:00Z</dcterms:created>
  <dcterms:modified xsi:type="dcterms:W3CDTF">2019-04-11T11:23:00Z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0x010100078401319634214690D04DAF3908D878</vt:lpwstr>
  </property>
  <property fmtid="{D5CDD505-2E9C-101B-9397-08002B2CF9AE}" pid="3" name="MSIP_Label_bfeb3286-dee5-4d5b-9aec-974449a875eb_Enabled">
    <vt:lpwstr>True</vt:lpwstr>
  </property>
  <property fmtid="{D5CDD505-2E9C-101B-9397-08002B2CF9AE}" pid="4" name="MSIP_Label_bfeb3286-dee5-4d5b-9aec-974449a875eb_SiteId">
    <vt:lpwstr>f032b319-4799-4e8e-a918-210123fcbf8b</vt:lpwstr>
  </property>
  <property fmtid="{D5CDD505-2E9C-101B-9397-08002B2CF9AE}" pid="5" name="MSIP_Label_bfeb3286-dee5-4d5b-9aec-974449a875eb_Owner">
    <vt:lpwstr>Michael.Marshall@lgpscentral.co.uk</vt:lpwstr>
  </property>
  <property fmtid="{D5CDD505-2E9C-101B-9397-08002B2CF9AE}" pid="6" name="MSIP_Label_bfeb3286-dee5-4d5b-9aec-974449a875eb_SetDate">
    <vt:lpwstr>2019-01-17T14:32:03.8491434Z</vt:lpwstr>
  </property>
  <property fmtid="{D5CDD505-2E9C-101B-9397-08002B2CF9AE}" pid="7" name="MSIP_Label_bfeb3286-dee5-4d5b-9aec-974449a875eb_Name">
    <vt:lpwstr>Public</vt:lpwstr>
  </property>
  <property fmtid="{D5CDD505-2E9C-101B-9397-08002B2CF9AE}" pid="8" name="MSIP_Label_bfeb3286-dee5-4d5b-9aec-974449a875eb_Application">
    <vt:lpwstr>Microsoft Azure Information Protection</vt:lpwstr>
  </property>
  <property fmtid="{D5CDD505-2E9C-101B-9397-08002B2CF9AE}" pid="9" name="MSIP_Label_bfeb3286-dee5-4d5b-9aec-974449a875eb_Extended_MSFT_Method">
    <vt:lpwstr>Manual</vt:lpwstr>
  </property>
  <property fmtid="{D5CDD505-2E9C-101B-9397-08002B2CF9AE}" pid="10" name="Sensitivity">
    <vt:lpwstr>Public</vt:lpwstr>
  </property>
  <property fmtid="{D5CDD505-2E9C-101B-9397-08002B2CF9AE}" pid="11" name="AuthorIds_UIVersion_512">
    <vt:lpwstr>96</vt:lpwstr>
  </property>
</Properties>
</file>